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2B3869">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2B3869">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2B3869">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2B3869">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2B3869">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2B3869">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2B3869">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2B3869">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2B3869">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2B3869">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2B3869">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2B3869">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2B3869">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2B3869">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44A0E3E" w:rsidR="000E0A50" w:rsidRDefault="000B1B65">
      <w:pPr>
        <w:pStyle w:val="BodyText"/>
        <w:rPr>
          <w:sz w:val="20"/>
        </w:rPr>
      </w:pPr>
      <w:r>
        <w:rPr>
          <w:noProof/>
          <w:sz w:val="20"/>
          <w:lang w:val="en-GB" w:eastAsia="en-GB"/>
        </w:rPr>
        <w:lastRenderedPageBreak/>
        <mc:AlternateContent>
          <mc:Choice Requires="wps">
            <w:drawing>
              <wp:inline distT="0" distB="0" distL="0" distR="0" wp14:anchorId="5F6B8140" wp14:editId="009DE440">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2B3869">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2B3869">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2B3869">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2B3869">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2B3869">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3BBEE98" w:rsidR="000E0A50" w:rsidRDefault="002B3869">
            <w:pPr>
              <w:pStyle w:val="TableParagraph"/>
              <w:spacing w:before="21" w:line="279" w:lineRule="exact"/>
              <w:rPr>
                <w:sz w:val="24"/>
              </w:rPr>
            </w:pPr>
            <w:r>
              <w:rPr>
                <w:color w:val="231F20"/>
                <w:sz w:val="24"/>
              </w:rPr>
              <w:t>£</w:t>
            </w:r>
            <w:r w:rsidR="000A77EC">
              <w:rPr>
                <w:color w:val="231F20"/>
                <w:sz w:val="24"/>
              </w:rPr>
              <w:t>0</w:t>
            </w:r>
          </w:p>
        </w:tc>
      </w:tr>
      <w:tr w:rsidR="000E0A50" w14:paraId="4D9DAB14" w14:textId="77777777">
        <w:trPr>
          <w:trHeight w:val="320"/>
        </w:trPr>
        <w:tc>
          <w:tcPr>
            <w:tcW w:w="11544" w:type="dxa"/>
          </w:tcPr>
          <w:p w14:paraId="46210793" w14:textId="77777777" w:rsidR="000E0A50" w:rsidRDefault="002B3869">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933945A" w:rsidR="000E0A50" w:rsidRDefault="002B3869">
            <w:pPr>
              <w:pStyle w:val="TableParagraph"/>
              <w:spacing w:before="21" w:line="278" w:lineRule="exact"/>
              <w:rPr>
                <w:sz w:val="24"/>
              </w:rPr>
            </w:pPr>
            <w:r>
              <w:rPr>
                <w:color w:val="231F20"/>
                <w:sz w:val="24"/>
              </w:rPr>
              <w:t>£</w:t>
            </w:r>
            <w:r w:rsidR="00A841E5">
              <w:rPr>
                <w:color w:val="231F20"/>
                <w:sz w:val="24"/>
              </w:rPr>
              <w:t>17</w:t>
            </w:r>
            <w:r w:rsidR="000A77EC">
              <w:rPr>
                <w:color w:val="231F20"/>
                <w:sz w:val="24"/>
              </w:rPr>
              <w:t>,</w:t>
            </w:r>
            <w:r w:rsidR="00A841E5">
              <w:rPr>
                <w:color w:val="231F20"/>
                <w:sz w:val="24"/>
              </w:rPr>
              <w:t>330</w:t>
            </w:r>
          </w:p>
        </w:tc>
      </w:tr>
      <w:tr w:rsidR="000E0A50" w14:paraId="0F2ACB72" w14:textId="77777777">
        <w:trPr>
          <w:trHeight w:val="320"/>
        </w:trPr>
        <w:tc>
          <w:tcPr>
            <w:tcW w:w="11544" w:type="dxa"/>
          </w:tcPr>
          <w:p w14:paraId="34B8EB85" w14:textId="77777777" w:rsidR="000E0A50" w:rsidRDefault="002B3869">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09E1999C" w:rsidR="000E0A50" w:rsidRDefault="002B3869">
            <w:pPr>
              <w:pStyle w:val="TableParagraph"/>
              <w:spacing w:before="21" w:line="278" w:lineRule="exact"/>
              <w:rPr>
                <w:sz w:val="24"/>
              </w:rPr>
            </w:pPr>
            <w:r>
              <w:rPr>
                <w:color w:val="231F20"/>
                <w:sz w:val="24"/>
              </w:rPr>
              <w:t>£</w:t>
            </w:r>
            <w:r w:rsidR="00A841E5">
              <w:rPr>
                <w:color w:val="231F20"/>
                <w:sz w:val="24"/>
              </w:rPr>
              <w:t>0</w:t>
            </w:r>
          </w:p>
        </w:tc>
      </w:tr>
      <w:tr w:rsidR="000E0A50" w14:paraId="7D0B91CA" w14:textId="77777777">
        <w:trPr>
          <w:trHeight w:val="324"/>
        </w:trPr>
        <w:tc>
          <w:tcPr>
            <w:tcW w:w="11544" w:type="dxa"/>
          </w:tcPr>
          <w:p w14:paraId="77CB8A0F" w14:textId="77777777" w:rsidR="000E0A50" w:rsidRDefault="002B3869">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ACF07CE" w:rsidR="000E0A50" w:rsidRPr="000A77EC" w:rsidRDefault="002B3869">
            <w:pPr>
              <w:pStyle w:val="TableParagraph"/>
              <w:spacing w:before="21" w:line="283" w:lineRule="exact"/>
              <w:rPr>
                <w:sz w:val="24"/>
              </w:rPr>
            </w:pPr>
            <w:r w:rsidRPr="000A77EC">
              <w:rPr>
                <w:color w:val="231F20"/>
                <w:sz w:val="24"/>
              </w:rPr>
              <w:t>£</w:t>
            </w:r>
            <w:r w:rsidR="00A841E5" w:rsidRPr="000A77EC">
              <w:rPr>
                <w:color w:val="231F20"/>
                <w:sz w:val="24"/>
              </w:rPr>
              <w:t>1</w:t>
            </w:r>
            <w:r w:rsidR="000A77EC" w:rsidRPr="000A77EC">
              <w:rPr>
                <w:color w:val="231F20"/>
                <w:sz w:val="24"/>
              </w:rPr>
              <w:t>7</w:t>
            </w:r>
            <w:r w:rsidR="000A77EC">
              <w:rPr>
                <w:color w:val="231F20"/>
                <w:sz w:val="24"/>
              </w:rPr>
              <w:t>,</w:t>
            </w:r>
            <w:r w:rsidR="000A77EC" w:rsidRPr="000A77EC">
              <w:rPr>
                <w:color w:val="231F20"/>
                <w:sz w:val="24"/>
              </w:rPr>
              <w:t>980</w:t>
            </w:r>
          </w:p>
        </w:tc>
      </w:tr>
      <w:tr w:rsidR="000E0A50" w14:paraId="3473D751" w14:textId="77777777">
        <w:trPr>
          <w:trHeight w:val="320"/>
        </w:trPr>
        <w:tc>
          <w:tcPr>
            <w:tcW w:w="11544" w:type="dxa"/>
          </w:tcPr>
          <w:p w14:paraId="3FE4F8CE" w14:textId="77777777" w:rsidR="000E0A50" w:rsidRDefault="002B3869">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36B42C7" w:rsidR="000E0A50" w:rsidRPr="000A77EC" w:rsidRDefault="000A77EC" w:rsidP="000A77EC">
            <w:pPr>
              <w:pStyle w:val="TableParagraph"/>
              <w:spacing w:before="21" w:line="278" w:lineRule="exact"/>
              <w:ind w:left="0"/>
              <w:rPr>
                <w:sz w:val="20"/>
              </w:rPr>
            </w:pPr>
            <w:r>
              <w:rPr>
                <w:color w:val="231F20"/>
                <w:sz w:val="24"/>
              </w:rPr>
              <w:t xml:space="preserve">  </w:t>
            </w:r>
            <w:r w:rsidRPr="000A77EC">
              <w:rPr>
                <w:color w:val="231F20"/>
                <w:sz w:val="24"/>
              </w:rPr>
              <w:t>£17</w:t>
            </w:r>
            <w:r>
              <w:rPr>
                <w:color w:val="231F20"/>
                <w:sz w:val="24"/>
              </w:rPr>
              <w:t>,</w:t>
            </w:r>
            <w:r w:rsidRPr="000A77EC">
              <w:rPr>
                <w:color w:val="231F20"/>
                <w:sz w:val="24"/>
              </w:rPr>
              <w:t>980</w:t>
            </w:r>
          </w:p>
        </w:tc>
      </w:tr>
    </w:tbl>
    <w:p w14:paraId="5B17FD24" w14:textId="2D7931BF" w:rsidR="000E0A50" w:rsidRDefault="000B1B65">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3818E0EA">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2B3869">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2B3869">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2B3869">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2B3869">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2B3869">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2B3869">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2B3869">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7A1C65CE" w14:textId="77777777" w:rsidR="00A841E5" w:rsidRDefault="00A841E5">
            <w:pPr>
              <w:pStyle w:val="TableParagraph"/>
              <w:ind w:left="0"/>
              <w:rPr>
                <w:rFonts w:ascii="Times New Roman"/>
                <w:sz w:val="24"/>
              </w:rPr>
            </w:pPr>
            <w:r>
              <w:rPr>
                <w:rFonts w:ascii="Times New Roman"/>
                <w:sz w:val="24"/>
              </w:rPr>
              <w:t>NA</w:t>
            </w:r>
          </w:p>
          <w:p w14:paraId="303692E5" w14:textId="77777777" w:rsidR="00A841E5" w:rsidRDefault="00A841E5">
            <w:pPr>
              <w:pStyle w:val="TableParagraph"/>
              <w:ind w:left="0"/>
              <w:rPr>
                <w:rFonts w:ascii="Times New Roman"/>
                <w:sz w:val="24"/>
              </w:rPr>
            </w:pPr>
          </w:p>
          <w:p w14:paraId="64E3CED7" w14:textId="6B8A624B" w:rsidR="00A841E5" w:rsidRPr="000A77EC" w:rsidRDefault="00A841E5">
            <w:pPr>
              <w:pStyle w:val="TableParagraph"/>
              <w:ind w:left="0"/>
              <w:rPr>
                <w:rFonts w:asciiTheme="minorHAnsi" w:hAnsiTheme="minorHAnsi" w:cstheme="minorHAnsi"/>
                <w:sz w:val="24"/>
              </w:rPr>
            </w:pPr>
            <w:r w:rsidRPr="000A77EC">
              <w:rPr>
                <w:rFonts w:asciiTheme="minorHAnsi" w:hAnsiTheme="minorHAnsi" w:cstheme="minorHAnsi"/>
                <w:sz w:val="24"/>
              </w:rPr>
              <w:t xml:space="preserve">No Year 6 pupils currently. </w:t>
            </w:r>
          </w:p>
        </w:tc>
      </w:tr>
      <w:tr w:rsidR="000E0A50" w14:paraId="74B7ACB4" w14:textId="77777777">
        <w:trPr>
          <w:trHeight w:val="1472"/>
        </w:trPr>
        <w:tc>
          <w:tcPr>
            <w:tcW w:w="11582" w:type="dxa"/>
          </w:tcPr>
          <w:p w14:paraId="483EC494" w14:textId="77777777" w:rsidR="000E0A50" w:rsidRDefault="002B386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2B3869">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2B3869">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1AE1914" w:rsidR="000E0A50" w:rsidRDefault="00A841E5">
            <w:pPr>
              <w:pStyle w:val="TableParagraph"/>
              <w:spacing w:before="130"/>
              <w:ind w:left="46"/>
              <w:rPr>
                <w:sz w:val="24"/>
              </w:rPr>
            </w:pPr>
            <w:r>
              <w:rPr>
                <w:sz w:val="24"/>
              </w:rPr>
              <w:t>NA</w:t>
            </w:r>
          </w:p>
        </w:tc>
      </w:tr>
      <w:tr w:rsidR="000E0A50" w14:paraId="22378DBC" w14:textId="77777777">
        <w:trPr>
          <w:trHeight w:val="944"/>
        </w:trPr>
        <w:tc>
          <w:tcPr>
            <w:tcW w:w="11582" w:type="dxa"/>
          </w:tcPr>
          <w:p w14:paraId="4569766B" w14:textId="77777777" w:rsidR="000E0A50" w:rsidRDefault="002B386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2B3869">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3F4DB4F" w:rsidR="000E0A50" w:rsidRDefault="00A841E5">
            <w:pPr>
              <w:pStyle w:val="TableParagraph"/>
              <w:spacing w:before="131"/>
              <w:ind w:left="42"/>
              <w:rPr>
                <w:sz w:val="24"/>
              </w:rPr>
            </w:pPr>
            <w:r>
              <w:rPr>
                <w:sz w:val="24"/>
              </w:rPr>
              <w:t>NA</w:t>
            </w:r>
          </w:p>
        </w:tc>
      </w:tr>
      <w:tr w:rsidR="000E0A50" w14:paraId="3BEC6C02" w14:textId="77777777">
        <w:trPr>
          <w:trHeight w:val="368"/>
        </w:trPr>
        <w:tc>
          <w:tcPr>
            <w:tcW w:w="11582" w:type="dxa"/>
          </w:tcPr>
          <w:p w14:paraId="484518FF" w14:textId="77777777" w:rsidR="000E0A50" w:rsidRDefault="002B386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352C7027" w:rsidR="000E0A50" w:rsidRDefault="00A841E5">
            <w:pPr>
              <w:pStyle w:val="TableParagraph"/>
              <w:spacing w:before="41"/>
              <w:ind w:left="36"/>
              <w:rPr>
                <w:sz w:val="23"/>
              </w:rPr>
            </w:pPr>
            <w:r>
              <w:rPr>
                <w:w w:val="99"/>
                <w:sz w:val="23"/>
              </w:rPr>
              <w:t>NA</w:t>
            </w:r>
          </w:p>
        </w:tc>
      </w:tr>
      <w:tr w:rsidR="000E0A50" w14:paraId="794C152D" w14:textId="77777777">
        <w:trPr>
          <w:trHeight w:val="689"/>
        </w:trPr>
        <w:tc>
          <w:tcPr>
            <w:tcW w:w="11582" w:type="dxa"/>
          </w:tcPr>
          <w:p w14:paraId="77F85813" w14:textId="77777777" w:rsidR="000E0A50" w:rsidRDefault="002B386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1749C410" w:rsidR="000E0A50" w:rsidRDefault="002B3869">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193C6ABE" w:rsidR="000E0A50" w:rsidRDefault="000B1B65">
      <w:pPr>
        <w:pStyle w:val="BodyText"/>
        <w:rPr>
          <w:sz w:val="20"/>
        </w:rPr>
      </w:pPr>
      <w:r>
        <w:rPr>
          <w:noProof/>
          <w:sz w:val="20"/>
          <w:lang w:val="en-GB" w:eastAsia="en-GB"/>
        </w:rPr>
        <w:lastRenderedPageBreak/>
        <mc:AlternateContent>
          <mc:Choice Requires="wps">
            <w:drawing>
              <wp:inline distT="0" distB="0" distL="0" distR="0" wp14:anchorId="54C65905" wp14:editId="6886DF96">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2B3869">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2B3869">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2B3869">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2B3869">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2B3869">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Pr="000A77EC">
              <w:rPr>
                <w:spacing w:val="-2"/>
                <w:sz w:val="24"/>
                <w:szCs w:val="24"/>
              </w:rPr>
              <w:t>2022/23</w:t>
            </w:r>
          </w:p>
        </w:tc>
        <w:tc>
          <w:tcPr>
            <w:tcW w:w="3600" w:type="dxa"/>
          </w:tcPr>
          <w:p w14:paraId="5256E10B" w14:textId="4F3880EC" w:rsidR="000E0A50" w:rsidRDefault="002B3869">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0A77EC">
              <w:rPr>
                <w:b/>
                <w:color w:val="231F20"/>
                <w:spacing w:val="-2"/>
                <w:sz w:val="24"/>
              </w:rPr>
              <w:t xml:space="preserve"> </w:t>
            </w:r>
            <w:r w:rsidR="000A77EC" w:rsidRPr="000A77EC">
              <w:rPr>
                <w:bCs/>
                <w:color w:val="231F20"/>
                <w:spacing w:val="-2"/>
                <w:sz w:val="24"/>
              </w:rPr>
              <w:t>£17,980</w:t>
            </w:r>
          </w:p>
        </w:tc>
        <w:tc>
          <w:tcPr>
            <w:tcW w:w="4923" w:type="dxa"/>
            <w:gridSpan w:val="2"/>
          </w:tcPr>
          <w:p w14:paraId="6A04570F" w14:textId="5AB51D83" w:rsidR="000E0A50" w:rsidRDefault="002B3869">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0A77EC">
              <w:rPr>
                <w:b/>
                <w:color w:val="231F20"/>
                <w:spacing w:val="-2"/>
                <w:sz w:val="24"/>
              </w:rPr>
              <w:t xml:space="preserve"> </w:t>
            </w:r>
            <w:r w:rsidR="000A77EC">
              <w:rPr>
                <w:color w:val="231F20"/>
                <w:spacing w:val="-2"/>
                <w:sz w:val="24"/>
              </w:rPr>
              <w:t>24/07/2023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2B3869">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2B3869">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E19F181" w:rsidR="000E0A50" w:rsidRPr="00975030" w:rsidRDefault="00ED5472">
            <w:pPr>
              <w:pStyle w:val="TableParagraph"/>
              <w:spacing w:before="54"/>
              <w:ind w:left="32"/>
            </w:pPr>
            <w:r w:rsidRPr="00975030">
              <w:t xml:space="preserve">22.4 </w:t>
            </w:r>
            <w:r w:rsidR="002B3869" w:rsidRPr="00975030">
              <w:t>%</w:t>
            </w:r>
          </w:p>
        </w:tc>
      </w:tr>
      <w:tr w:rsidR="000E0A50" w14:paraId="2C851AA7" w14:textId="77777777">
        <w:trPr>
          <w:trHeight w:val="390"/>
        </w:trPr>
        <w:tc>
          <w:tcPr>
            <w:tcW w:w="3720" w:type="dxa"/>
          </w:tcPr>
          <w:p w14:paraId="6082A78F" w14:textId="77777777" w:rsidR="000E0A50" w:rsidRDefault="002B3869">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2B3869">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2B3869">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Pr="00A841E5" w:rsidRDefault="002B3869">
            <w:pPr>
              <w:pStyle w:val="TableParagraph"/>
              <w:spacing w:before="46" w:line="235" w:lineRule="auto"/>
              <w:ind w:left="79" w:right="3"/>
              <w:rPr>
                <w:b/>
                <w:sz w:val="24"/>
              </w:rPr>
            </w:pPr>
            <w:r w:rsidRPr="00A841E5">
              <w:rPr>
                <w:b/>
                <w:color w:val="231F20"/>
                <w:sz w:val="24"/>
              </w:rPr>
              <w:t>Your school focus should be clear what</w:t>
            </w:r>
            <w:r w:rsidRPr="00A841E5">
              <w:rPr>
                <w:b/>
                <w:color w:val="231F20"/>
                <w:spacing w:val="-8"/>
                <w:sz w:val="24"/>
              </w:rPr>
              <w:t xml:space="preserve"> </w:t>
            </w:r>
            <w:r w:rsidRPr="00A841E5">
              <w:rPr>
                <w:b/>
                <w:color w:val="231F20"/>
                <w:sz w:val="24"/>
              </w:rPr>
              <w:t>you</w:t>
            </w:r>
            <w:r w:rsidRPr="00A841E5">
              <w:rPr>
                <w:b/>
                <w:color w:val="231F20"/>
                <w:spacing w:val="-9"/>
                <w:sz w:val="24"/>
              </w:rPr>
              <w:t xml:space="preserve"> </w:t>
            </w:r>
            <w:r w:rsidRPr="00A841E5">
              <w:rPr>
                <w:b/>
                <w:color w:val="231F20"/>
                <w:sz w:val="24"/>
              </w:rPr>
              <w:t>want</w:t>
            </w:r>
            <w:r w:rsidRPr="00A841E5">
              <w:rPr>
                <w:b/>
                <w:color w:val="231F20"/>
                <w:spacing w:val="-8"/>
                <w:sz w:val="24"/>
              </w:rPr>
              <w:t xml:space="preserve"> </w:t>
            </w:r>
            <w:r w:rsidRPr="00A841E5">
              <w:rPr>
                <w:b/>
                <w:color w:val="231F20"/>
                <w:sz w:val="24"/>
              </w:rPr>
              <w:t>the</w:t>
            </w:r>
            <w:r w:rsidRPr="00A841E5">
              <w:rPr>
                <w:b/>
                <w:color w:val="231F20"/>
                <w:spacing w:val="-8"/>
                <w:sz w:val="24"/>
              </w:rPr>
              <w:t xml:space="preserve"> </w:t>
            </w:r>
            <w:r w:rsidRPr="00A841E5">
              <w:rPr>
                <w:b/>
                <w:color w:val="231F20"/>
                <w:sz w:val="24"/>
              </w:rPr>
              <w:t>pupils</w:t>
            </w:r>
            <w:r w:rsidRPr="00A841E5">
              <w:rPr>
                <w:b/>
                <w:color w:val="231F20"/>
                <w:spacing w:val="-9"/>
                <w:sz w:val="24"/>
              </w:rPr>
              <w:t xml:space="preserve"> </w:t>
            </w:r>
            <w:r w:rsidRPr="00A841E5">
              <w:rPr>
                <w:b/>
                <w:color w:val="231F20"/>
                <w:sz w:val="24"/>
              </w:rPr>
              <w:t>to</w:t>
            </w:r>
            <w:r w:rsidRPr="00A841E5">
              <w:rPr>
                <w:b/>
                <w:color w:val="231F20"/>
                <w:spacing w:val="-9"/>
                <w:sz w:val="24"/>
              </w:rPr>
              <w:t xml:space="preserve"> </w:t>
            </w:r>
            <w:r w:rsidRPr="00A841E5">
              <w:rPr>
                <w:b/>
                <w:color w:val="231F20"/>
                <w:sz w:val="24"/>
              </w:rPr>
              <w:t>know and be able to do and about</w:t>
            </w:r>
          </w:p>
          <w:p w14:paraId="35579C97" w14:textId="77777777" w:rsidR="000E0A50" w:rsidRPr="00A841E5" w:rsidRDefault="002B3869">
            <w:pPr>
              <w:pStyle w:val="TableParagraph"/>
              <w:spacing w:line="289" w:lineRule="exact"/>
              <w:ind w:left="79"/>
              <w:rPr>
                <w:b/>
                <w:sz w:val="24"/>
              </w:rPr>
            </w:pPr>
            <w:r w:rsidRPr="00A841E5">
              <w:rPr>
                <w:b/>
                <w:color w:val="231F20"/>
                <w:sz w:val="24"/>
              </w:rPr>
              <w:t>what</w:t>
            </w:r>
            <w:r w:rsidRPr="00A841E5">
              <w:rPr>
                <w:b/>
                <w:color w:val="231F20"/>
                <w:spacing w:val="-3"/>
                <w:sz w:val="24"/>
              </w:rPr>
              <w:t xml:space="preserve"> </w:t>
            </w:r>
            <w:r w:rsidRPr="00A841E5">
              <w:rPr>
                <w:b/>
                <w:color w:val="231F20"/>
                <w:sz w:val="24"/>
              </w:rPr>
              <w:t>they</w:t>
            </w:r>
            <w:r w:rsidRPr="00A841E5">
              <w:rPr>
                <w:b/>
                <w:color w:val="231F20"/>
                <w:spacing w:val="-3"/>
                <w:sz w:val="24"/>
              </w:rPr>
              <w:t xml:space="preserve"> </w:t>
            </w:r>
            <w:r w:rsidRPr="00A841E5">
              <w:rPr>
                <w:b/>
                <w:color w:val="231F20"/>
                <w:sz w:val="24"/>
              </w:rPr>
              <w:t>need</w:t>
            </w:r>
            <w:r w:rsidRPr="00A841E5">
              <w:rPr>
                <w:b/>
                <w:color w:val="231F20"/>
                <w:spacing w:val="-3"/>
                <w:sz w:val="24"/>
              </w:rPr>
              <w:t xml:space="preserve"> </w:t>
            </w:r>
            <w:r w:rsidRPr="00A841E5">
              <w:rPr>
                <w:b/>
                <w:color w:val="231F20"/>
                <w:sz w:val="24"/>
              </w:rPr>
              <w:t>to</w:t>
            </w:r>
            <w:r w:rsidRPr="00A841E5">
              <w:rPr>
                <w:b/>
                <w:color w:val="231F20"/>
                <w:spacing w:val="-4"/>
                <w:sz w:val="24"/>
              </w:rPr>
              <w:t xml:space="preserve"> </w:t>
            </w:r>
            <w:r w:rsidRPr="00A841E5">
              <w:rPr>
                <w:b/>
                <w:color w:val="231F20"/>
                <w:sz w:val="24"/>
              </w:rPr>
              <w:t>learn</w:t>
            </w:r>
            <w:r w:rsidRPr="00A841E5">
              <w:rPr>
                <w:b/>
                <w:color w:val="231F20"/>
                <w:spacing w:val="-3"/>
                <w:sz w:val="24"/>
              </w:rPr>
              <w:t xml:space="preserve"> </w:t>
            </w:r>
            <w:r w:rsidRPr="00A841E5">
              <w:rPr>
                <w:b/>
                <w:color w:val="231F20"/>
                <w:sz w:val="24"/>
              </w:rPr>
              <w:t>and</w:t>
            </w:r>
            <w:r w:rsidRPr="00A841E5">
              <w:rPr>
                <w:b/>
                <w:color w:val="231F20"/>
                <w:spacing w:val="-3"/>
                <w:sz w:val="24"/>
              </w:rPr>
              <w:t xml:space="preserve"> </w:t>
            </w:r>
            <w:r w:rsidRPr="00A841E5">
              <w:rPr>
                <w:b/>
                <w:color w:val="231F20"/>
                <w:spacing w:val="-5"/>
                <w:sz w:val="24"/>
              </w:rPr>
              <w:t>to</w:t>
            </w:r>
          </w:p>
          <w:p w14:paraId="7D1F1BC0" w14:textId="77777777" w:rsidR="000E0A50" w:rsidRPr="00A841E5" w:rsidRDefault="002B3869">
            <w:pPr>
              <w:pStyle w:val="TableParagraph"/>
              <w:spacing w:line="256" w:lineRule="exact"/>
              <w:ind w:left="79"/>
              <w:rPr>
                <w:b/>
                <w:sz w:val="24"/>
              </w:rPr>
            </w:pPr>
            <w:r w:rsidRPr="00A841E5">
              <w:rPr>
                <w:b/>
                <w:color w:val="231F20"/>
                <w:sz w:val="24"/>
              </w:rPr>
              <w:t>consolidate</w:t>
            </w:r>
            <w:r w:rsidRPr="00A841E5">
              <w:rPr>
                <w:b/>
                <w:color w:val="231F20"/>
                <w:spacing w:val="-11"/>
                <w:sz w:val="24"/>
              </w:rPr>
              <w:t xml:space="preserve"> </w:t>
            </w:r>
            <w:r w:rsidRPr="00A841E5">
              <w:rPr>
                <w:b/>
                <w:color w:val="231F20"/>
                <w:sz w:val="24"/>
              </w:rPr>
              <w:t>through</w:t>
            </w:r>
            <w:r w:rsidRPr="00A841E5">
              <w:rPr>
                <w:b/>
                <w:color w:val="231F20"/>
                <w:spacing w:val="-11"/>
                <w:sz w:val="24"/>
              </w:rPr>
              <w:t xml:space="preserve"> </w:t>
            </w:r>
            <w:r w:rsidRPr="00A841E5">
              <w:rPr>
                <w:b/>
                <w:color w:val="231F20"/>
                <w:spacing w:val="-2"/>
                <w:sz w:val="24"/>
              </w:rPr>
              <w:t>practice:</w:t>
            </w:r>
          </w:p>
        </w:tc>
        <w:tc>
          <w:tcPr>
            <w:tcW w:w="3600" w:type="dxa"/>
          </w:tcPr>
          <w:p w14:paraId="2D789F38" w14:textId="77777777" w:rsidR="000E0A50" w:rsidRPr="00A841E5" w:rsidRDefault="002B3869">
            <w:pPr>
              <w:pStyle w:val="TableParagraph"/>
              <w:spacing w:before="46" w:line="235" w:lineRule="auto"/>
              <w:rPr>
                <w:b/>
                <w:sz w:val="24"/>
              </w:rPr>
            </w:pPr>
            <w:r w:rsidRPr="00A841E5">
              <w:rPr>
                <w:b/>
                <w:color w:val="231F20"/>
                <w:sz w:val="24"/>
              </w:rPr>
              <w:t>Make</w:t>
            </w:r>
            <w:r w:rsidRPr="00A841E5">
              <w:rPr>
                <w:b/>
                <w:color w:val="231F20"/>
                <w:spacing w:val="-12"/>
                <w:sz w:val="24"/>
              </w:rPr>
              <w:t xml:space="preserve"> </w:t>
            </w:r>
            <w:r w:rsidRPr="00A841E5">
              <w:rPr>
                <w:b/>
                <w:color w:val="231F20"/>
                <w:sz w:val="24"/>
              </w:rPr>
              <w:t>sure</w:t>
            </w:r>
            <w:r w:rsidRPr="00A841E5">
              <w:rPr>
                <w:b/>
                <w:color w:val="231F20"/>
                <w:spacing w:val="-12"/>
                <w:sz w:val="24"/>
              </w:rPr>
              <w:t xml:space="preserve"> </w:t>
            </w:r>
            <w:r w:rsidRPr="00A841E5">
              <w:rPr>
                <w:b/>
                <w:color w:val="231F20"/>
                <w:sz w:val="24"/>
              </w:rPr>
              <w:t>your</w:t>
            </w:r>
            <w:r w:rsidRPr="00A841E5">
              <w:rPr>
                <w:b/>
                <w:color w:val="231F20"/>
                <w:spacing w:val="-12"/>
                <w:sz w:val="24"/>
              </w:rPr>
              <w:t xml:space="preserve"> </w:t>
            </w:r>
            <w:r w:rsidRPr="00A841E5">
              <w:rPr>
                <w:b/>
                <w:color w:val="231F20"/>
                <w:sz w:val="24"/>
              </w:rPr>
              <w:t>actions</w:t>
            </w:r>
            <w:r w:rsidRPr="00A841E5">
              <w:rPr>
                <w:b/>
                <w:color w:val="231F20"/>
                <w:spacing w:val="-12"/>
                <w:sz w:val="24"/>
              </w:rPr>
              <w:t xml:space="preserve"> </w:t>
            </w:r>
            <w:r w:rsidRPr="00A841E5">
              <w:rPr>
                <w:b/>
                <w:color w:val="231F20"/>
                <w:sz w:val="24"/>
              </w:rPr>
              <w:t>to</w:t>
            </w:r>
            <w:r w:rsidRPr="00A841E5">
              <w:rPr>
                <w:b/>
                <w:color w:val="231F20"/>
                <w:spacing w:val="-12"/>
                <w:sz w:val="24"/>
              </w:rPr>
              <w:t xml:space="preserve"> </w:t>
            </w:r>
            <w:r w:rsidRPr="00A841E5">
              <w:rPr>
                <w:b/>
                <w:color w:val="231F20"/>
                <w:sz w:val="24"/>
              </w:rPr>
              <w:t>achieve are linked to your intentions:</w:t>
            </w:r>
          </w:p>
        </w:tc>
        <w:tc>
          <w:tcPr>
            <w:tcW w:w="1616" w:type="dxa"/>
          </w:tcPr>
          <w:p w14:paraId="0780F499" w14:textId="0DD8BDEC" w:rsidR="000E0A50" w:rsidRPr="00A841E5" w:rsidRDefault="002B3869">
            <w:pPr>
              <w:pStyle w:val="TableParagraph"/>
              <w:spacing w:before="46" w:line="235" w:lineRule="auto"/>
              <w:ind w:right="557"/>
              <w:rPr>
                <w:b/>
                <w:sz w:val="24"/>
              </w:rPr>
            </w:pPr>
            <w:r w:rsidRPr="00A841E5">
              <w:rPr>
                <w:b/>
                <w:color w:val="231F20"/>
                <w:spacing w:val="-2"/>
                <w:sz w:val="24"/>
              </w:rPr>
              <w:t>Funding allocate</w:t>
            </w:r>
            <w:r w:rsidR="00ED5472">
              <w:rPr>
                <w:b/>
                <w:color w:val="231F20"/>
                <w:spacing w:val="-2"/>
                <w:sz w:val="24"/>
              </w:rPr>
              <w:t>d</w:t>
            </w:r>
            <w:r w:rsidRPr="00A841E5">
              <w:rPr>
                <w:b/>
                <w:color w:val="231F20"/>
                <w:spacing w:val="-2"/>
                <w:sz w:val="24"/>
              </w:rPr>
              <w:t>:</w:t>
            </w:r>
            <w:r w:rsidR="00ED5472">
              <w:rPr>
                <w:b/>
                <w:color w:val="231F20"/>
                <w:spacing w:val="-2"/>
                <w:sz w:val="24"/>
              </w:rPr>
              <w:t xml:space="preserve"> £4021</w:t>
            </w:r>
          </w:p>
        </w:tc>
        <w:tc>
          <w:tcPr>
            <w:tcW w:w="3307" w:type="dxa"/>
          </w:tcPr>
          <w:p w14:paraId="79344F78" w14:textId="77777777" w:rsidR="000E0A50" w:rsidRPr="00A841E5" w:rsidRDefault="002B3869">
            <w:pPr>
              <w:pStyle w:val="TableParagraph"/>
              <w:spacing w:before="46" w:line="235" w:lineRule="auto"/>
              <w:ind w:right="267"/>
              <w:rPr>
                <w:b/>
                <w:sz w:val="24"/>
              </w:rPr>
            </w:pPr>
            <w:r w:rsidRPr="00A841E5">
              <w:rPr>
                <w:b/>
                <w:color w:val="231F20"/>
                <w:sz w:val="24"/>
              </w:rPr>
              <w:t>Evidence</w:t>
            </w:r>
            <w:r w:rsidRPr="00A841E5">
              <w:rPr>
                <w:b/>
                <w:color w:val="231F20"/>
                <w:spacing w:val="-12"/>
                <w:sz w:val="24"/>
              </w:rPr>
              <w:t xml:space="preserve"> </w:t>
            </w:r>
            <w:r w:rsidRPr="00A841E5">
              <w:rPr>
                <w:b/>
                <w:color w:val="231F20"/>
                <w:sz w:val="24"/>
              </w:rPr>
              <w:t>of</w:t>
            </w:r>
            <w:r w:rsidRPr="00A841E5">
              <w:rPr>
                <w:b/>
                <w:color w:val="231F20"/>
                <w:spacing w:val="-13"/>
                <w:sz w:val="24"/>
              </w:rPr>
              <w:t xml:space="preserve"> </w:t>
            </w:r>
            <w:r w:rsidRPr="00A841E5">
              <w:rPr>
                <w:b/>
                <w:color w:val="231F20"/>
                <w:sz w:val="24"/>
              </w:rPr>
              <w:t>impact:</w:t>
            </w:r>
            <w:r w:rsidRPr="00A841E5">
              <w:rPr>
                <w:b/>
                <w:color w:val="231F20"/>
                <w:spacing w:val="-13"/>
                <w:sz w:val="24"/>
              </w:rPr>
              <w:t xml:space="preserve"> </w:t>
            </w:r>
            <w:r w:rsidRPr="00A841E5">
              <w:rPr>
                <w:b/>
                <w:color w:val="231F20"/>
                <w:sz w:val="24"/>
              </w:rPr>
              <w:t>what</w:t>
            </w:r>
            <w:r w:rsidRPr="00A841E5">
              <w:rPr>
                <w:b/>
                <w:color w:val="231F20"/>
                <w:spacing w:val="-12"/>
                <w:sz w:val="24"/>
              </w:rPr>
              <w:t xml:space="preserve"> </w:t>
            </w:r>
            <w:r w:rsidRPr="00A841E5">
              <w:rPr>
                <w:b/>
                <w:color w:val="231F20"/>
                <w:sz w:val="24"/>
              </w:rPr>
              <w:t xml:space="preserve">do pupils now know and what can they now do? What has </w:t>
            </w:r>
            <w:r w:rsidRPr="00A841E5">
              <w:rPr>
                <w:b/>
                <w:color w:val="231F20"/>
                <w:spacing w:val="-2"/>
                <w:sz w:val="24"/>
              </w:rPr>
              <w:t>changed?:</w:t>
            </w:r>
          </w:p>
        </w:tc>
        <w:tc>
          <w:tcPr>
            <w:tcW w:w="3134" w:type="dxa"/>
          </w:tcPr>
          <w:p w14:paraId="66D9B025" w14:textId="77777777" w:rsidR="000E0A50" w:rsidRPr="00A841E5" w:rsidRDefault="002B3869">
            <w:pPr>
              <w:pStyle w:val="TableParagraph"/>
              <w:spacing w:before="46" w:line="235" w:lineRule="auto"/>
              <w:rPr>
                <w:b/>
                <w:sz w:val="24"/>
              </w:rPr>
            </w:pPr>
            <w:r w:rsidRPr="00A841E5">
              <w:rPr>
                <w:b/>
                <w:color w:val="231F20"/>
                <w:sz w:val="24"/>
              </w:rPr>
              <w:t>Sustainability</w:t>
            </w:r>
            <w:r w:rsidRPr="00A841E5">
              <w:rPr>
                <w:b/>
                <w:color w:val="231F20"/>
                <w:spacing w:val="-14"/>
                <w:sz w:val="24"/>
              </w:rPr>
              <w:t xml:space="preserve"> </w:t>
            </w:r>
            <w:r w:rsidRPr="00A841E5">
              <w:rPr>
                <w:b/>
                <w:color w:val="231F20"/>
                <w:sz w:val="24"/>
              </w:rPr>
              <w:t>and</w:t>
            </w:r>
            <w:r w:rsidRPr="00A841E5">
              <w:rPr>
                <w:b/>
                <w:color w:val="231F20"/>
                <w:spacing w:val="-14"/>
                <w:sz w:val="24"/>
              </w:rPr>
              <w:t xml:space="preserve"> </w:t>
            </w:r>
            <w:r w:rsidRPr="00A841E5">
              <w:rPr>
                <w:b/>
                <w:color w:val="231F20"/>
                <w:sz w:val="24"/>
              </w:rPr>
              <w:t>suggested next steps:</w:t>
            </w:r>
          </w:p>
        </w:tc>
      </w:tr>
      <w:tr w:rsidR="000E0A50" w14:paraId="4E37B11D" w14:textId="77777777">
        <w:trPr>
          <w:trHeight w:val="1710"/>
        </w:trPr>
        <w:tc>
          <w:tcPr>
            <w:tcW w:w="3720" w:type="dxa"/>
          </w:tcPr>
          <w:p w14:paraId="2397419A" w14:textId="77777777" w:rsidR="000E0A50" w:rsidRDefault="00A841E5">
            <w:pPr>
              <w:pStyle w:val="TableParagraph"/>
              <w:ind w:left="0"/>
              <w:rPr>
                <w:rFonts w:asciiTheme="minorHAnsi" w:hAnsiTheme="minorHAnsi" w:cstheme="minorHAnsi"/>
              </w:rPr>
            </w:pPr>
            <w:r>
              <w:rPr>
                <w:rFonts w:asciiTheme="minorHAnsi" w:hAnsiTheme="minorHAnsi" w:cstheme="minorHAnsi"/>
              </w:rPr>
              <w:t>To encourage more physical activity during break times and lunchtimes as well as within lesson time</w:t>
            </w:r>
          </w:p>
          <w:p w14:paraId="63FAA2AB" w14:textId="77777777" w:rsidR="00A841E5" w:rsidRDefault="00A841E5">
            <w:pPr>
              <w:pStyle w:val="TableParagraph"/>
              <w:ind w:left="0"/>
              <w:rPr>
                <w:rFonts w:asciiTheme="minorHAnsi" w:hAnsiTheme="minorHAnsi" w:cstheme="minorHAnsi"/>
              </w:rPr>
            </w:pPr>
          </w:p>
          <w:p w14:paraId="1A5E9E2C" w14:textId="77777777" w:rsidR="00A841E5" w:rsidRDefault="00A841E5">
            <w:pPr>
              <w:pStyle w:val="TableParagraph"/>
              <w:ind w:left="0"/>
              <w:rPr>
                <w:rFonts w:asciiTheme="minorHAnsi" w:hAnsiTheme="minorHAnsi" w:cstheme="minorHAnsi"/>
              </w:rPr>
            </w:pPr>
          </w:p>
          <w:p w14:paraId="428B6700" w14:textId="77777777" w:rsidR="00A841E5" w:rsidRDefault="00A841E5">
            <w:pPr>
              <w:pStyle w:val="TableParagraph"/>
              <w:ind w:left="0"/>
              <w:rPr>
                <w:rFonts w:asciiTheme="minorHAnsi" w:hAnsiTheme="minorHAnsi" w:cstheme="minorHAnsi"/>
              </w:rPr>
            </w:pPr>
          </w:p>
          <w:p w14:paraId="5A6A3F54" w14:textId="77777777" w:rsidR="00A841E5" w:rsidRDefault="00A841E5">
            <w:pPr>
              <w:pStyle w:val="TableParagraph"/>
              <w:ind w:left="0"/>
              <w:rPr>
                <w:rFonts w:asciiTheme="minorHAnsi" w:hAnsiTheme="minorHAnsi" w:cstheme="minorHAnsi"/>
              </w:rPr>
            </w:pPr>
          </w:p>
          <w:p w14:paraId="2A84891C" w14:textId="77777777" w:rsidR="00A841E5" w:rsidRDefault="00A841E5">
            <w:pPr>
              <w:pStyle w:val="TableParagraph"/>
              <w:ind w:left="0"/>
              <w:rPr>
                <w:rFonts w:asciiTheme="minorHAnsi" w:hAnsiTheme="minorHAnsi" w:cstheme="minorHAnsi"/>
              </w:rPr>
            </w:pPr>
          </w:p>
          <w:p w14:paraId="67781193" w14:textId="77777777" w:rsidR="00A841E5" w:rsidRDefault="00A841E5">
            <w:pPr>
              <w:pStyle w:val="TableParagraph"/>
              <w:ind w:left="0"/>
              <w:rPr>
                <w:rFonts w:asciiTheme="minorHAnsi" w:hAnsiTheme="minorHAnsi" w:cstheme="minorHAnsi"/>
              </w:rPr>
            </w:pPr>
          </w:p>
          <w:p w14:paraId="4EFD5DCC" w14:textId="0BF844EC" w:rsidR="00A841E5" w:rsidRDefault="00A841E5">
            <w:pPr>
              <w:pStyle w:val="TableParagraph"/>
              <w:ind w:left="0"/>
              <w:rPr>
                <w:rFonts w:asciiTheme="minorHAnsi" w:hAnsiTheme="minorHAnsi" w:cstheme="minorHAnsi"/>
              </w:rPr>
            </w:pPr>
            <w:r>
              <w:rPr>
                <w:rFonts w:asciiTheme="minorHAnsi" w:hAnsiTheme="minorHAnsi" w:cstheme="minorHAnsi"/>
              </w:rPr>
              <w:t>Creation of zones throughout the school ground, for the children to access freely and cater for the different needs, abilities and activity level of the children</w:t>
            </w:r>
          </w:p>
          <w:p w14:paraId="626D1491" w14:textId="77777777" w:rsidR="00A841E5" w:rsidRDefault="00A841E5">
            <w:pPr>
              <w:pStyle w:val="TableParagraph"/>
              <w:ind w:left="0"/>
              <w:rPr>
                <w:rFonts w:asciiTheme="minorHAnsi" w:hAnsiTheme="minorHAnsi" w:cstheme="minorHAnsi"/>
              </w:rPr>
            </w:pPr>
          </w:p>
          <w:p w14:paraId="73F5B8F2" w14:textId="69043B8A" w:rsidR="00A841E5" w:rsidRDefault="00A841E5">
            <w:pPr>
              <w:pStyle w:val="TableParagraph"/>
              <w:ind w:left="0"/>
              <w:rPr>
                <w:rFonts w:ascii="Times New Roman"/>
                <w:sz w:val="24"/>
              </w:rPr>
            </w:pPr>
          </w:p>
        </w:tc>
        <w:tc>
          <w:tcPr>
            <w:tcW w:w="3600" w:type="dxa"/>
          </w:tcPr>
          <w:p w14:paraId="46B205B5" w14:textId="77777777" w:rsidR="00A841E5" w:rsidRDefault="00A841E5">
            <w:pPr>
              <w:pStyle w:val="TableParagraph"/>
              <w:ind w:left="0"/>
              <w:rPr>
                <w:rFonts w:asciiTheme="minorHAnsi" w:hAnsiTheme="minorHAnsi" w:cstheme="minorHAnsi"/>
              </w:rPr>
            </w:pPr>
          </w:p>
          <w:p w14:paraId="396C769C" w14:textId="31709287" w:rsidR="00A841E5" w:rsidRDefault="00A841E5">
            <w:pPr>
              <w:pStyle w:val="TableParagraph"/>
              <w:ind w:left="0"/>
              <w:rPr>
                <w:rFonts w:asciiTheme="minorHAnsi" w:hAnsiTheme="minorHAnsi" w:cstheme="minorHAnsi"/>
              </w:rPr>
            </w:pPr>
            <w:r>
              <w:rPr>
                <w:rFonts w:asciiTheme="minorHAnsi" w:hAnsiTheme="minorHAnsi" w:cstheme="minorHAnsi"/>
              </w:rPr>
              <w:t xml:space="preserve">Purchase of playground equipment </w:t>
            </w:r>
          </w:p>
          <w:p w14:paraId="0993FDA1" w14:textId="77777777" w:rsidR="00A841E5" w:rsidRDefault="00A841E5">
            <w:pPr>
              <w:pStyle w:val="TableParagraph"/>
              <w:ind w:left="0"/>
              <w:rPr>
                <w:rFonts w:asciiTheme="minorHAnsi" w:hAnsiTheme="minorHAnsi" w:cstheme="minorHAnsi"/>
              </w:rPr>
            </w:pPr>
          </w:p>
          <w:p w14:paraId="7A43915D" w14:textId="77777777" w:rsidR="00A841E5" w:rsidRDefault="00A841E5">
            <w:pPr>
              <w:pStyle w:val="TableParagraph"/>
              <w:ind w:left="0"/>
              <w:rPr>
                <w:rFonts w:asciiTheme="minorHAnsi" w:hAnsiTheme="minorHAnsi" w:cstheme="minorHAnsi"/>
              </w:rPr>
            </w:pPr>
          </w:p>
          <w:p w14:paraId="01A6BDA5" w14:textId="77777777" w:rsidR="00A841E5" w:rsidRDefault="00A841E5">
            <w:pPr>
              <w:pStyle w:val="TableParagraph"/>
              <w:ind w:left="0"/>
              <w:rPr>
                <w:rFonts w:asciiTheme="minorHAnsi" w:hAnsiTheme="minorHAnsi" w:cstheme="minorHAnsi"/>
              </w:rPr>
            </w:pPr>
          </w:p>
          <w:p w14:paraId="0A019C7E" w14:textId="77777777" w:rsidR="000E0A50" w:rsidRDefault="00A841E5">
            <w:pPr>
              <w:pStyle w:val="TableParagraph"/>
              <w:ind w:left="0"/>
              <w:rPr>
                <w:rFonts w:asciiTheme="minorHAnsi" w:hAnsiTheme="minorHAnsi" w:cstheme="minorHAnsi"/>
              </w:rPr>
            </w:pPr>
            <w:r>
              <w:rPr>
                <w:rFonts w:asciiTheme="minorHAnsi" w:hAnsiTheme="minorHAnsi" w:cstheme="minorHAnsi"/>
              </w:rPr>
              <w:t>Purchase of sports equipment related to PE lessons</w:t>
            </w:r>
          </w:p>
          <w:p w14:paraId="140BF236" w14:textId="77777777" w:rsidR="00A841E5" w:rsidRDefault="00A841E5">
            <w:pPr>
              <w:pStyle w:val="TableParagraph"/>
              <w:ind w:left="0"/>
              <w:rPr>
                <w:rFonts w:asciiTheme="minorHAnsi" w:hAnsiTheme="minorHAnsi" w:cstheme="minorHAnsi"/>
              </w:rPr>
            </w:pPr>
          </w:p>
          <w:p w14:paraId="25EA9E76" w14:textId="77777777" w:rsidR="00A841E5" w:rsidRDefault="00A841E5">
            <w:pPr>
              <w:pStyle w:val="TableParagraph"/>
              <w:ind w:left="0"/>
              <w:rPr>
                <w:rFonts w:asciiTheme="minorHAnsi" w:hAnsiTheme="minorHAnsi" w:cstheme="minorHAnsi"/>
              </w:rPr>
            </w:pPr>
          </w:p>
          <w:p w14:paraId="50A1C34E" w14:textId="77777777" w:rsidR="00A841E5" w:rsidRDefault="00A841E5" w:rsidP="00A841E5">
            <w:pPr>
              <w:pStyle w:val="Default"/>
              <w:rPr>
                <w:rFonts w:asciiTheme="minorHAnsi" w:hAnsiTheme="minorHAnsi" w:cstheme="minorHAnsi"/>
                <w:sz w:val="22"/>
                <w:szCs w:val="22"/>
              </w:rPr>
            </w:pPr>
            <w:r>
              <w:rPr>
                <w:rFonts w:asciiTheme="minorHAnsi" w:hAnsiTheme="minorHAnsi" w:cstheme="minorHAnsi"/>
                <w:sz w:val="22"/>
                <w:szCs w:val="22"/>
              </w:rPr>
              <w:t xml:space="preserve">Sports coaches run activities at lunchtime to include dance and football. </w:t>
            </w:r>
          </w:p>
          <w:p w14:paraId="34C51320" w14:textId="2957BC96" w:rsidR="00A841E5" w:rsidRDefault="00A841E5">
            <w:pPr>
              <w:pStyle w:val="TableParagraph"/>
              <w:ind w:left="0"/>
              <w:rPr>
                <w:rFonts w:ascii="Times New Roman"/>
                <w:sz w:val="24"/>
              </w:rPr>
            </w:pPr>
          </w:p>
        </w:tc>
        <w:tc>
          <w:tcPr>
            <w:tcW w:w="1616" w:type="dxa"/>
          </w:tcPr>
          <w:p w14:paraId="10AEAB0F" w14:textId="6AFDAC3A" w:rsidR="000E0A50" w:rsidRDefault="002B3869" w:rsidP="00A841E5">
            <w:pPr>
              <w:pStyle w:val="TableParagraph"/>
              <w:spacing w:before="160"/>
              <w:ind w:left="0"/>
              <w:rPr>
                <w:sz w:val="24"/>
              </w:rPr>
            </w:pPr>
            <w:r>
              <w:rPr>
                <w:sz w:val="24"/>
              </w:rPr>
              <w:t>£1</w:t>
            </w:r>
            <w:r w:rsidR="00A841E5">
              <w:rPr>
                <w:sz w:val="24"/>
              </w:rPr>
              <w:t>006</w:t>
            </w:r>
          </w:p>
          <w:p w14:paraId="4C51C739" w14:textId="77777777" w:rsidR="00A841E5" w:rsidRDefault="00A841E5" w:rsidP="00A841E5">
            <w:pPr>
              <w:pStyle w:val="TableParagraph"/>
              <w:spacing w:before="160"/>
              <w:ind w:left="0"/>
              <w:rPr>
                <w:sz w:val="24"/>
              </w:rPr>
            </w:pPr>
          </w:p>
          <w:p w14:paraId="4E34B847" w14:textId="77777777" w:rsidR="00A841E5" w:rsidRDefault="00A841E5" w:rsidP="00A841E5">
            <w:pPr>
              <w:pStyle w:val="TableParagraph"/>
              <w:spacing w:before="160"/>
              <w:ind w:left="0"/>
              <w:rPr>
                <w:sz w:val="24"/>
              </w:rPr>
            </w:pPr>
          </w:p>
          <w:p w14:paraId="4F421ABA" w14:textId="0561BA8F" w:rsidR="00A841E5" w:rsidRDefault="002B3869" w:rsidP="00A841E5">
            <w:pPr>
              <w:pStyle w:val="TableParagraph"/>
              <w:spacing w:before="160"/>
              <w:ind w:left="0"/>
              <w:rPr>
                <w:sz w:val="24"/>
              </w:rPr>
            </w:pPr>
            <w:r>
              <w:rPr>
                <w:sz w:val="24"/>
              </w:rPr>
              <w:t>£</w:t>
            </w:r>
            <w:r w:rsidR="00D5367E">
              <w:rPr>
                <w:sz w:val="24"/>
              </w:rPr>
              <w:t>3015</w:t>
            </w:r>
          </w:p>
          <w:p w14:paraId="749E13FC" w14:textId="77777777" w:rsidR="00A841E5" w:rsidRDefault="00A841E5" w:rsidP="00A841E5">
            <w:pPr>
              <w:pStyle w:val="TableParagraph"/>
              <w:spacing w:before="160"/>
              <w:ind w:left="0"/>
              <w:rPr>
                <w:sz w:val="24"/>
              </w:rPr>
            </w:pPr>
          </w:p>
          <w:p w14:paraId="077B8C2B" w14:textId="17794697" w:rsidR="00A841E5" w:rsidRDefault="00A841E5" w:rsidP="00A841E5">
            <w:pPr>
              <w:pStyle w:val="TableParagraph"/>
              <w:spacing w:before="160"/>
              <w:ind w:left="0"/>
              <w:rPr>
                <w:sz w:val="24"/>
              </w:rPr>
            </w:pPr>
            <w:r>
              <w:rPr>
                <w:rFonts w:asciiTheme="minorHAnsi" w:hAnsiTheme="minorHAnsi" w:cstheme="minorHAnsi"/>
              </w:rPr>
              <w:t>Allocated in costs for specialists in key indicator 3</w:t>
            </w:r>
          </w:p>
        </w:tc>
        <w:tc>
          <w:tcPr>
            <w:tcW w:w="3307" w:type="dxa"/>
          </w:tcPr>
          <w:p w14:paraId="4F70B479" w14:textId="77777777" w:rsidR="00A841E5" w:rsidRDefault="00A841E5" w:rsidP="00A841E5">
            <w:pPr>
              <w:pStyle w:val="TableParagraph"/>
              <w:ind w:left="0"/>
              <w:rPr>
                <w:rFonts w:asciiTheme="minorHAnsi" w:hAnsiTheme="minorHAnsi" w:cstheme="minorHAnsi"/>
              </w:rPr>
            </w:pPr>
            <w:r>
              <w:rPr>
                <w:rFonts w:asciiTheme="minorHAnsi" w:hAnsiTheme="minorHAnsi" w:cstheme="minorHAnsi"/>
              </w:rPr>
              <w:t xml:space="preserve">Improved resources to engage the children and encourage participation. </w:t>
            </w:r>
          </w:p>
          <w:p w14:paraId="31C86AE3" w14:textId="77777777" w:rsidR="00A841E5" w:rsidRDefault="00A841E5" w:rsidP="00A841E5">
            <w:pPr>
              <w:pStyle w:val="TableParagraph"/>
              <w:ind w:left="0"/>
              <w:rPr>
                <w:rFonts w:asciiTheme="minorHAnsi" w:hAnsiTheme="minorHAnsi" w:cstheme="minorHAnsi"/>
              </w:rPr>
            </w:pPr>
          </w:p>
          <w:p w14:paraId="70B953A3" w14:textId="77777777" w:rsidR="00A841E5" w:rsidRDefault="00A841E5" w:rsidP="00A841E5">
            <w:pPr>
              <w:pStyle w:val="TableParagraph"/>
              <w:ind w:left="0"/>
              <w:rPr>
                <w:rFonts w:asciiTheme="minorHAnsi" w:hAnsiTheme="minorHAnsi" w:cstheme="minorHAnsi"/>
              </w:rPr>
            </w:pPr>
          </w:p>
          <w:p w14:paraId="10CA97DE" w14:textId="77777777" w:rsidR="00A841E5" w:rsidRDefault="00A841E5" w:rsidP="00A841E5">
            <w:pPr>
              <w:pStyle w:val="TableParagraph"/>
              <w:ind w:left="0"/>
              <w:rPr>
                <w:rFonts w:asciiTheme="minorHAnsi" w:hAnsiTheme="minorHAnsi" w:cstheme="minorHAnsi"/>
              </w:rPr>
            </w:pPr>
            <w:r>
              <w:rPr>
                <w:rFonts w:asciiTheme="minorHAnsi" w:hAnsiTheme="minorHAnsi" w:cstheme="minorHAnsi"/>
              </w:rPr>
              <w:t>Pupils will be more engaged at playtimes and lunchtimes</w:t>
            </w:r>
          </w:p>
          <w:p w14:paraId="696664DB" w14:textId="77777777" w:rsidR="000E0A50" w:rsidRDefault="000E0A50">
            <w:pPr>
              <w:pStyle w:val="TableParagraph"/>
              <w:ind w:left="0"/>
              <w:rPr>
                <w:rFonts w:ascii="Times New Roman"/>
                <w:sz w:val="24"/>
              </w:rPr>
            </w:pPr>
          </w:p>
          <w:p w14:paraId="3941E739" w14:textId="77777777" w:rsidR="00A841E5" w:rsidRDefault="00A841E5">
            <w:pPr>
              <w:pStyle w:val="TableParagraph"/>
              <w:ind w:left="0"/>
              <w:rPr>
                <w:rFonts w:ascii="Times New Roman"/>
                <w:sz w:val="24"/>
              </w:rPr>
            </w:pPr>
          </w:p>
          <w:p w14:paraId="1C5AA466" w14:textId="5C619433" w:rsidR="00A841E5" w:rsidRDefault="00A841E5" w:rsidP="00A841E5">
            <w:pPr>
              <w:pStyle w:val="TableParagraph"/>
              <w:ind w:left="0"/>
              <w:rPr>
                <w:rFonts w:asciiTheme="minorHAnsi" w:hAnsiTheme="minorHAnsi" w:cstheme="minorHAnsi"/>
              </w:rPr>
            </w:pPr>
            <w:r>
              <w:rPr>
                <w:rFonts w:asciiTheme="minorHAnsi" w:hAnsiTheme="minorHAnsi" w:cstheme="minorHAnsi"/>
              </w:rPr>
              <w:t xml:space="preserve">More children being active at lunchtime with a greater variety of activities provided. </w:t>
            </w:r>
          </w:p>
          <w:p w14:paraId="267F5CBE" w14:textId="7F15B44B" w:rsidR="00A841E5" w:rsidRDefault="00A841E5" w:rsidP="00A841E5">
            <w:pPr>
              <w:pStyle w:val="TableParagraph"/>
              <w:ind w:left="0"/>
              <w:rPr>
                <w:rFonts w:asciiTheme="minorHAnsi" w:hAnsiTheme="minorHAnsi" w:cstheme="minorHAnsi"/>
              </w:rPr>
            </w:pPr>
          </w:p>
          <w:p w14:paraId="7EB2A830" w14:textId="4783E4A7" w:rsidR="00A841E5" w:rsidRDefault="00A841E5" w:rsidP="00A841E5">
            <w:pPr>
              <w:pStyle w:val="TableParagraph"/>
              <w:ind w:left="0"/>
              <w:rPr>
                <w:rFonts w:asciiTheme="minorHAnsi" w:hAnsiTheme="minorHAnsi" w:cstheme="minorHAnsi"/>
              </w:rPr>
            </w:pPr>
            <w:r>
              <w:rPr>
                <w:rFonts w:asciiTheme="minorHAnsi" w:hAnsiTheme="minorHAnsi" w:cstheme="minorHAnsi"/>
              </w:rPr>
              <w:t>Encourage wider participation of out of school sports clubs that is inspired by the activities in school.</w:t>
            </w:r>
          </w:p>
          <w:p w14:paraId="29BD036C" w14:textId="18380C70" w:rsidR="00A841E5" w:rsidRDefault="00A841E5">
            <w:pPr>
              <w:pStyle w:val="TableParagraph"/>
              <w:ind w:left="0"/>
              <w:rPr>
                <w:rFonts w:ascii="Times New Roman"/>
                <w:sz w:val="24"/>
              </w:rPr>
            </w:pPr>
          </w:p>
        </w:tc>
        <w:tc>
          <w:tcPr>
            <w:tcW w:w="3134" w:type="dxa"/>
          </w:tcPr>
          <w:p w14:paraId="39638CA2" w14:textId="77777777" w:rsidR="000E0A50" w:rsidRDefault="00A841E5">
            <w:pPr>
              <w:pStyle w:val="TableParagraph"/>
              <w:ind w:left="0"/>
              <w:rPr>
                <w:rFonts w:asciiTheme="minorHAnsi" w:hAnsiTheme="minorHAnsi" w:cstheme="minorHAnsi"/>
              </w:rPr>
            </w:pPr>
            <w:r>
              <w:rPr>
                <w:rFonts w:asciiTheme="minorHAnsi" w:hAnsiTheme="minorHAnsi" w:cstheme="minorHAnsi"/>
              </w:rPr>
              <w:t>As the school grows to full capacity, consider purchasing equipment to engage older KS2 pupils</w:t>
            </w:r>
          </w:p>
          <w:p w14:paraId="78B5A8D4" w14:textId="77777777" w:rsidR="00A841E5" w:rsidRDefault="00A841E5">
            <w:pPr>
              <w:pStyle w:val="TableParagraph"/>
              <w:ind w:left="0"/>
              <w:rPr>
                <w:rFonts w:asciiTheme="minorHAnsi" w:hAnsiTheme="minorHAnsi" w:cstheme="minorHAnsi"/>
              </w:rPr>
            </w:pPr>
          </w:p>
          <w:p w14:paraId="58F82944" w14:textId="77777777" w:rsidR="00A841E5" w:rsidRDefault="00A841E5">
            <w:pPr>
              <w:pStyle w:val="TableParagraph"/>
              <w:ind w:left="0"/>
              <w:rPr>
                <w:rFonts w:asciiTheme="minorHAnsi" w:hAnsiTheme="minorHAnsi" w:cstheme="minorHAnsi"/>
              </w:rPr>
            </w:pPr>
          </w:p>
          <w:p w14:paraId="0AAE4468" w14:textId="77777777" w:rsidR="00A841E5" w:rsidRDefault="00A841E5">
            <w:pPr>
              <w:pStyle w:val="TableParagraph"/>
              <w:ind w:left="0"/>
              <w:rPr>
                <w:rFonts w:asciiTheme="minorHAnsi" w:hAnsiTheme="minorHAnsi" w:cstheme="minorHAnsi"/>
              </w:rPr>
            </w:pPr>
          </w:p>
          <w:p w14:paraId="6F26540B" w14:textId="77777777" w:rsidR="00A841E5" w:rsidRDefault="00A841E5">
            <w:pPr>
              <w:pStyle w:val="TableParagraph"/>
              <w:ind w:left="0"/>
              <w:rPr>
                <w:rFonts w:asciiTheme="minorHAnsi" w:hAnsiTheme="minorHAnsi" w:cstheme="minorHAnsi"/>
              </w:rPr>
            </w:pPr>
          </w:p>
          <w:p w14:paraId="546F6E97" w14:textId="77777777" w:rsidR="00A841E5" w:rsidRDefault="00A841E5">
            <w:pPr>
              <w:pStyle w:val="TableParagraph"/>
              <w:ind w:left="0"/>
              <w:rPr>
                <w:rFonts w:asciiTheme="minorHAnsi" w:hAnsiTheme="minorHAnsi" w:cstheme="minorHAnsi"/>
              </w:rPr>
            </w:pPr>
          </w:p>
          <w:p w14:paraId="397AC014" w14:textId="4C67ED61" w:rsidR="00A841E5" w:rsidRDefault="00A841E5" w:rsidP="00A841E5">
            <w:pPr>
              <w:pStyle w:val="TableParagraph"/>
              <w:ind w:left="0"/>
              <w:rPr>
                <w:rFonts w:asciiTheme="minorHAnsi" w:hAnsiTheme="minorHAnsi" w:cstheme="minorHAnsi"/>
              </w:rPr>
            </w:pPr>
            <w:r>
              <w:rPr>
                <w:rFonts w:asciiTheme="minorHAnsi" w:hAnsiTheme="minorHAnsi" w:cstheme="minorHAnsi"/>
              </w:rPr>
              <w:t xml:space="preserve">Older KS2 pupils are taking on responsibility to run activities at lunchtime for Foundation and Y1 pupils.  Further play leader training would further develop this. </w:t>
            </w:r>
          </w:p>
          <w:p w14:paraId="0D3314DE" w14:textId="77777777" w:rsidR="00A841E5" w:rsidRDefault="00A841E5">
            <w:pPr>
              <w:pStyle w:val="TableParagraph"/>
              <w:ind w:left="0"/>
              <w:rPr>
                <w:rFonts w:ascii="Times New Roman"/>
                <w:sz w:val="24"/>
              </w:rPr>
            </w:pPr>
          </w:p>
          <w:p w14:paraId="4BA7527B" w14:textId="77777777" w:rsidR="00A841E5" w:rsidRDefault="00A841E5">
            <w:pPr>
              <w:pStyle w:val="TableParagraph"/>
              <w:ind w:left="0"/>
              <w:rPr>
                <w:rFonts w:ascii="Times New Roman"/>
                <w:sz w:val="24"/>
              </w:rPr>
            </w:pPr>
          </w:p>
          <w:p w14:paraId="33E409B3" w14:textId="77777777" w:rsidR="00A841E5" w:rsidRDefault="00A841E5">
            <w:pPr>
              <w:pStyle w:val="TableParagraph"/>
              <w:ind w:left="0"/>
              <w:rPr>
                <w:rFonts w:ascii="Times New Roman"/>
                <w:sz w:val="24"/>
              </w:rPr>
            </w:pPr>
          </w:p>
          <w:p w14:paraId="2C14A038" w14:textId="77777777" w:rsidR="00A841E5" w:rsidRDefault="00A841E5">
            <w:pPr>
              <w:pStyle w:val="TableParagraph"/>
              <w:ind w:left="0"/>
              <w:rPr>
                <w:rFonts w:ascii="Times New Roman"/>
                <w:sz w:val="24"/>
              </w:rPr>
            </w:pPr>
          </w:p>
          <w:p w14:paraId="4BECE9CD" w14:textId="77777777" w:rsidR="00A841E5" w:rsidRDefault="00A841E5">
            <w:pPr>
              <w:pStyle w:val="TableParagraph"/>
              <w:ind w:left="0"/>
              <w:rPr>
                <w:rFonts w:ascii="Times New Roman"/>
                <w:sz w:val="24"/>
              </w:rPr>
            </w:pPr>
          </w:p>
          <w:p w14:paraId="50192D48" w14:textId="77777777" w:rsidR="00A841E5" w:rsidRDefault="00A841E5">
            <w:pPr>
              <w:pStyle w:val="TableParagraph"/>
              <w:ind w:left="0"/>
              <w:rPr>
                <w:rFonts w:ascii="Times New Roman"/>
                <w:sz w:val="24"/>
              </w:rPr>
            </w:pPr>
          </w:p>
          <w:p w14:paraId="533909BE" w14:textId="5AD247CB" w:rsidR="00A841E5" w:rsidRDefault="00A841E5">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2B3869">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2B3869">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0C52825F" w:rsidR="000E0A50" w:rsidRPr="00975030" w:rsidRDefault="00ED5472">
            <w:pPr>
              <w:pStyle w:val="TableParagraph"/>
              <w:spacing w:before="45" w:line="255" w:lineRule="exact"/>
              <w:ind w:left="39"/>
            </w:pPr>
            <w:r w:rsidRPr="00975030">
              <w:t xml:space="preserve">19.7 </w:t>
            </w:r>
            <w:r w:rsidR="002B3869" w:rsidRPr="00975030">
              <w:t>%</w:t>
            </w:r>
          </w:p>
        </w:tc>
      </w:tr>
      <w:tr w:rsidR="000E0A50" w14:paraId="1812A5A6" w14:textId="77777777">
        <w:trPr>
          <w:trHeight w:val="405"/>
        </w:trPr>
        <w:tc>
          <w:tcPr>
            <w:tcW w:w="3720" w:type="dxa"/>
          </w:tcPr>
          <w:p w14:paraId="0F7F78A0" w14:textId="77777777" w:rsidR="000E0A50" w:rsidRDefault="002B3869">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2B3869">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2B3869">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Pr="00A841E5" w:rsidRDefault="002B3869">
            <w:pPr>
              <w:pStyle w:val="TableParagraph"/>
              <w:spacing w:before="46" w:line="235" w:lineRule="auto"/>
              <w:ind w:left="79" w:right="3"/>
              <w:rPr>
                <w:b/>
                <w:sz w:val="24"/>
              </w:rPr>
            </w:pPr>
            <w:r w:rsidRPr="00A841E5">
              <w:rPr>
                <w:b/>
                <w:color w:val="231F20"/>
                <w:sz w:val="24"/>
              </w:rPr>
              <w:t>Your school focus should be clear what</w:t>
            </w:r>
            <w:r w:rsidRPr="00A841E5">
              <w:rPr>
                <w:b/>
                <w:color w:val="231F20"/>
                <w:spacing w:val="-8"/>
                <w:sz w:val="24"/>
              </w:rPr>
              <w:t xml:space="preserve"> </w:t>
            </w:r>
            <w:r w:rsidRPr="00A841E5">
              <w:rPr>
                <w:b/>
                <w:color w:val="231F20"/>
                <w:sz w:val="24"/>
              </w:rPr>
              <w:t>you</w:t>
            </w:r>
            <w:r w:rsidRPr="00A841E5">
              <w:rPr>
                <w:b/>
                <w:color w:val="231F20"/>
                <w:spacing w:val="-9"/>
                <w:sz w:val="24"/>
              </w:rPr>
              <w:t xml:space="preserve"> </w:t>
            </w:r>
            <w:r w:rsidRPr="00A841E5">
              <w:rPr>
                <w:b/>
                <w:color w:val="231F20"/>
                <w:sz w:val="24"/>
              </w:rPr>
              <w:t>want</w:t>
            </w:r>
            <w:r w:rsidRPr="00A841E5">
              <w:rPr>
                <w:b/>
                <w:color w:val="231F20"/>
                <w:spacing w:val="-8"/>
                <w:sz w:val="24"/>
              </w:rPr>
              <w:t xml:space="preserve"> </w:t>
            </w:r>
            <w:r w:rsidRPr="00A841E5">
              <w:rPr>
                <w:b/>
                <w:color w:val="231F20"/>
                <w:sz w:val="24"/>
              </w:rPr>
              <w:t>the</w:t>
            </w:r>
            <w:r w:rsidRPr="00A841E5">
              <w:rPr>
                <w:b/>
                <w:color w:val="231F20"/>
                <w:spacing w:val="-8"/>
                <w:sz w:val="24"/>
              </w:rPr>
              <w:t xml:space="preserve"> </w:t>
            </w:r>
            <w:r w:rsidRPr="00A841E5">
              <w:rPr>
                <w:b/>
                <w:color w:val="231F20"/>
                <w:sz w:val="24"/>
              </w:rPr>
              <w:t>pupils</w:t>
            </w:r>
            <w:r w:rsidRPr="00A841E5">
              <w:rPr>
                <w:b/>
                <w:color w:val="231F20"/>
                <w:spacing w:val="-9"/>
                <w:sz w:val="24"/>
              </w:rPr>
              <w:t xml:space="preserve"> </w:t>
            </w:r>
            <w:r w:rsidRPr="00A841E5">
              <w:rPr>
                <w:b/>
                <w:color w:val="231F20"/>
                <w:sz w:val="24"/>
              </w:rPr>
              <w:t>to</w:t>
            </w:r>
            <w:r w:rsidRPr="00A841E5">
              <w:rPr>
                <w:b/>
                <w:color w:val="231F20"/>
                <w:spacing w:val="-9"/>
                <w:sz w:val="24"/>
              </w:rPr>
              <w:t xml:space="preserve"> </w:t>
            </w:r>
            <w:r w:rsidRPr="00A841E5">
              <w:rPr>
                <w:b/>
                <w:color w:val="231F20"/>
                <w:sz w:val="24"/>
              </w:rPr>
              <w:t>know and be able to do and about</w:t>
            </w:r>
          </w:p>
          <w:p w14:paraId="51F23480" w14:textId="77777777" w:rsidR="000E0A50" w:rsidRPr="00A841E5" w:rsidRDefault="002B3869">
            <w:pPr>
              <w:pStyle w:val="TableParagraph"/>
              <w:spacing w:line="289" w:lineRule="exact"/>
              <w:ind w:left="79"/>
              <w:rPr>
                <w:b/>
                <w:sz w:val="24"/>
              </w:rPr>
            </w:pPr>
            <w:r w:rsidRPr="00A841E5">
              <w:rPr>
                <w:b/>
                <w:color w:val="231F20"/>
                <w:sz w:val="24"/>
              </w:rPr>
              <w:t>what</w:t>
            </w:r>
            <w:r w:rsidRPr="00A841E5">
              <w:rPr>
                <w:b/>
                <w:color w:val="231F20"/>
                <w:spacing w:val="-3"/>
                <w:sz w:val="24"/>
              </w:rPr>
              <w:t xml:space="preserve"> </w:t>
            </w:r>
            <w:r w:rsidRPr="00A841E5">
              <w:rPr>
                <w:b/>
                <w:color w:val="231F20"/>
                <w:sz w:val="24"/>
              </w:rPr>
              <w:t>they</w:t>
            </w:r>
            <w:r w:rsidRPr="00A841E5">
              <w:rPr>
                <w:b/>
                <w:color w:val="231F20"/>
                <w:spacing w:val="-3"/>
                <w:sz w:val="24"/>
              </w:rPr>
              <w:t xml:space="preserve"> </w:t>
            </w:r>
            <w:r w:rsidRPr="00A841E5">
              <w:rPr>
                <w:b/>
                <w:color w:val="231F20"/>
                <w:sz w:val="24"/>
              </w:rPr>
              <w:t>need</w:t>
            </w:r>
            <w:r w:rsidRPr="00A841E5">
              <w:rPr>
                <w:b/>
                <w:color w:val="231F20"/>
                <w:spacing w:val="-3"/>
                <w:sz w:val="24"/>
              </w:rPr>
              <w:t xml:space="preserve"> </w:t>
            </w:r>
            <w:r w:rsidRPr="00A841E5">
              <w:rPr>
                <w:b/>
                <w:color w:val="231F20"/>
                <w:sz w:val="24"/>
              </w:rPr>
              <w:t>to</w:t>
            </w:r>
            <w:r w:rsidRPr="00A841E5">
              <w:rPr>
                <w:b/>
                <w:color w:val="231F20"/>
                <w:spacing w:val="-4"/>
                <w:sz w:val="24"/>
              </w:rPr>
              <w:t xml:space="preserve"> </w:t>
            </w:r>
            <w:r w:rsidRPr="00A841E5">
              <w:rPr>
                <w:b/>
                <w:color w:val="231F20"/>
                <w:sz w:val="24"/>
              </w:rPr>
              <w:t>learn</w:t>
            </w:r>
            <w:r w:rsidRPr="00A841E5">
              <w:rPr>
                <w:b/>
                <w:color w:val="231F20"/>
                <w:spacing w:val="-3"/>
                <w:sz w:val="24"/>
              </w:rPr>
              <w:t xml:space="preserve"> </w:t>
            </w:r>
            <w:r w:rsidRPr="00A841E5">
              <w:rPr>
                <w:b/>
                <w:color w:val="231F20"/>
                <w:sz w:val="24"/>
              </w:rPr>
              <w:t>and</w:t>
            </w:r>
            <w:r w:rsidRPr="00A841E5">
              <w:rPr>
                <w:b/>
                <w:color w:val="231F20"/>
                <w:spacing w:val="-3"/>
                <w:sz w:val="24"/>
              </w:rPr>
              <w:t xml:space="preserve"> </w:t>
            </w:r>
            <w:r w:rsidRPr="00A841E5">
              <w:rPr>
                <w:b/>
                <w:color w:val="231F20"/>
                <w:spacing w:val="-5"/>
                <w:sz w:val="24"/>
              </w:rPr>
              <w:t>to</w:t>
            </w:r>
          </w:p>
          <w:p w14:paraId="53D4E598" w14:textId="77777777" w:rsidR="000E0A50" w:rsidRPr="00A841E5" w:rsidRDefault="002B3869">
            <w:pPr>
              <w:pStyle w:val="TableParagraph"/>
              <w:spacing w:line="256" w:lineRule="exact"/>
              <w:ind w:left="79"/>
              <w:rPr>
                <w:b/>
                <w:sz w:val="24"/>
              </w:rPr>
            </w:pPr>
            <w:r w:rsidRPr="00A841E5">
              <w:rPr>
                <w:b/>
                <w:color w:val="231F20"/>
                <w:sz w:val="24"/>
              </w:rPr>
              <w:t>consolidate</w:t>
            </w:r>
            <w:r w:rsidRPr="00A841E5">
              <w:rPr>
                <w:b/>
                <w:color w:val="231F20"/>
                <w:spacing w:val="-11"/>
                <w:sz w:val="24"/>
              </w:rPr>
              <w:t xml:space="preserve"> </w:t>
            </w:r>
            <w:r w:rsidRPr="00A841E5">
              <w:rPr>
                <w:b/>
                <w:color w:val="231F20"/>
                <w:sz w:val="24"/>
              </w:rPr>
              <w:t>through</w:t>
            </w:r>
            <w:r w:rsidRPr="00A841E5">
              <w:rPr>
                <w:b/>
                <w:color w:val="231F20"/>
                <w:spacing w:val="-11"/>
                <w:sz w:val="24"/>
              </w:rPr>
              <w:t xml:space="preserve"> </w:t>
            </w:r>
            <w:r w:rsidRPr="00A841E5">
              <w:rPr>
                <w:b/>
                <w:color w:val="231F20"/>
                <w:spacing w:val="-2"/>
                <w:sz w:val="24"/>
              </w:rPr>
              <w:t>practice:</w:t>
            </w:r>
          </w:p>
        </w:tc>
        <w:tc>
          <w:tcPr>
            <w:tcW w:w="3600" w:type="dxa"/>
          </w:tcPr>
          <w:p w14:paraId="2978E2EB" w14:textId="77777777" w:rsidR="000E0A50" w:rsidRPr="00A841E5" w:rsidRDefault="002B3869">
            <w:pPr>
              <w:pStyle w:val="TableParagraph"/>
              <w:spacing w:before="46" w:line="235" w:lineRule="auto"/>
              <w:rPr>
                <w:b/>
                <w:sz w:val="24"/>
              </w:rPr>
            </w:pPr>
            <w:r w:rsidRPr="00A841E5">
              <w:rPr>
                <w:b/>
                <w:color w:val="231F20"/>
                <w:sz w:val="24"/>
              </w:rPr>
              <w:t>Make</w:t>
            </w:r>
            <w:r w:rsidRPr="00A841E5">
              <w:rPr>
                <w:b/>
                <w:color w:val="231F20"/>
                <w:spacing w:val="-12"/>
                <w:sz w:val="24"/>
              </w:rPr>
              <w:t xml:space="preserve"> </w:t>
            </w:r>
            <w:r w:rsidRPr="00A841E5">
              <w:rPr>
                <w:b/>
                <w:color w:val="231F20"/>
                <w:sz w:val="24"/>
              </w:rPr>
              <w:t>sure</w:t>
            </w:r>
            <w:r w:rsidRPr="00A841E5">
              <w:rPr>
                <w:b/>
                <w:color w:val="231F20"/>
                <w:spacing w:val="-12"/>
                <w:sz w:val="24"/>
              </w:rPr>
              <w:t xml:space="preserve"> </w:t>
            </w:r>
            <w:r w:rsidRPr="00A841E5">
              <w:rPr>
                <w:b/>
                <w:color w:val="231F20"/>
                <w:sz w:val="24"/>
              </w:rPr>
              <w:t>your</w:t>
            </w:r>
            <w:r w:rsidRPr="00A841E5">
              <w:rPr>
                <w:b/>
                <w:color w:val="231F20"/>
                <w:spacing w:val="-12"/>
                <w:sz w:val="24"/>
              </w:rPr>
              <w:t xml:space="preserve"> </w:t>
            </w:r>
            <w:r w:rsidRPr="00A841E5">
              <w:rPr>
                <w:b/>
                <w:color w:val="231F20"/>
                <w:sz w:val="24"/>
              </w:rPr>
              <w:t>actions</w:t>
            </w:r>
            <w:r w:rsidRPr="00A841E5">
              <w:rPr>
                <w:b/>
                <w:color w:val="231F20"/>
                <w:spacing w:val="-12"/>
                <w:sz w:val="24"/>
              </w:rPr>
              <w:t xml:space="preserve"> </w:t>
            </w:r>
            <w:r w:rsidRPr="00A841E5">
              <w:rPr>
                <w:b/>
                <w:color w:val="231F20"/>
                <w:sz w:val="24"/>
              </w:rPr>
              <w:t>to</w:t>
            </w:r>
            <w:r w:rsidRPr="00A841E5">
              <w:rPr>
                <w:b/>
                <w:color w:val="231F20"/>
                <w:spacing w:val="-12"/>
                <w:sz w:val="24"/>
              </w:rPr>
              <w:t xml:space="preserve"> </w:t>
            </w:r>
            <w:r w:rsidRPr="00A841E5">
              <w:rPr>
                <w:b/>
                <w:color w:val="231F20"/>
                <w:sz w:val="24"/>
              </w:rPr>
              <w:t>achieve are linked to your intentions:</w:t>
            </w:r>
          </w:p>
        </w:tc>
        <w:tc>
          <w:tcPr>
            <w:tcW w:w="1616" w:type="dxa"/>
          </w:tcPr>
          <w:p w14:paraId="1DA61E06" w14:textId="678202E4" w:rsidR="000E0A50" w:rsidRPr="00A841E5" w:rsidRDefault="002B3869">
            <w:pPr>
              <w:pStyle w:val="TableParagraph"/>
              <w:spacing w:before="46" w:line="235" w:lineRule="auto"/>
              <w:ind w:right="557"/>
              <w:rPr>
                <w:b/>
                <w:sz w:val="24"/>
              </w:rPr>
            </w:pPr>
            <w:r w:rsidRPr="00A841E5">
              <w:rPr>
                <w:b/>
                <w:color w:val="231F20"/>
                <w:spacing w:val="-2"/>
                <w:sz w:val="24"/>
              </w:rPr>
              <w:t xml:space="preserve">Funding </w:t>
            </w:r>
            <w:proofErr w:type="gramStart"/>
            <w:r w:rsidRPr="00A841E5">
              <w:rPr>
                <w:b/>
                <w:color w:val="231F20"/>
                <w:spacing w:val="-2"/>
                <w:sz w:val="24"/>
              </w:rPr>
              <w:t>allocated:</w:t>
            </w:r>
            <w:r w:rsidR="00ED5472">
              <w:rPr>
                <w:b/>
                <w:color w:val="231F20"/>
                <w:spacing w:val="-2"/>
                <w:sz w:val="24"/>
              </w:rPr>
              <w:t>£</w:t>
            </w:r>
            <w:proofErr w:type="gramEnd"/>
            <w:r w:rsidR="00ED5472">
              <w:rPr>
                <w:b/>
                <w:color w:val="231F20"/>
                <w:spacing w:val="-2"/>
                <w:sz w:val="24"/>
              </w:rPr>
              <w:t>3539</w:t>
            </w:r>
          </w:p>
        </w:tc>
        <w:tc>
          <w:tcPr>
            <w:tcW w:w="3307" w:type="dxa"/>
          </w:tcPr>
          <w:p w14:paraId="08DA9F0E" w14:textId="77777777" w:rsidR="000E0A50" w:rsidRPr="00A841E5" w:rsidRDefault="002B3869">
            <w:pPr>
              <w:pStyle w:val="TableParagraph"/>
              <w:spacing w:before="46" w:line="235" w:lineRule="auto"/>
              <w:ind w:right="267"/>
              <w:rPr>
                <w:b/>
                <w:sz w:val="24"/>
              </w:rPr>
            </w:pPr>
            <w:r w:rsidRPr="00A841E5">
              <w:rPr>
                <w:b/>
                <w:color w:val="231F20"/>
                <w:sz w:val="24"/>
              </w:rPr>
              <w:t>Evidence</w:t>
            </w:r>
            <w:r w:rsidRPr="00A841E5">
              <w:rPr>
                <w:b/>
                <w:color w:val="231F20"/>
                <w:spacing w:val="-12"/>
                <w:sz w:val="24"/>
              </w:rPr>
              <w:t xml:space="preserve"> </w:t>
            </w:r>
            <w:r w:rsidRPr="00A841E5">
              <w:rPr>
                <w:b/>
                <w:color w:val="231F20"/>
                <w:sz w:val="24"/>
              </w:rPr>
              <w:t>of</w:t>
            </w:r>
            <w:r w:rsidRPr="00A841E5">
              <w:rPr>
                <w:b/>
                <w:color w:val="231F20"/>
                <w:spacing w:val="-13"/>
                <w:sz w:val="24"/>
              </w:rPr>
              <w:t xml:space="preserve"> </w:t>
            </w:r>
            <w:r w:rsidRPr="00A841E5">
              <w:rPr>
                <w:b/>
                <w:color w:val="231F20"/>
                <w:sz w:val="24"/>
              </w:rPr>
              <w:t>impact:</w:t>
            </w:r>
            <w:r w:rsidRPr="00A841E5">
              <w:rPr>
                <w:b/>
                <w:color w:val="231F20"/>
                <w:spacing w:val="-13"/>
                <w:sz w:val="24"/>
              </w:rPr>
              <w:t xml:space="preserve"> </w:t>
            </w:r>
            <w:r w:rsidRPr="00A841E5">
              <w:rPr>
                <w:b/>
                <w:color w:val="231F20"/>
                <w:sz w:val="24"/>
              </w:rPr>
              <w:t>what</w:t>
            </w:r>
            <w:r w:rsidRPr="00A841E5">
              <w:rPr>
                <w:b/>
                <w:color w:val="231F20"/>
                <w:spacing w:val="-12"/>
                <w:sz w:val="24"/>
              </w:rPr>
              <w:t xml:space="preserve"> </w:t>
            </w:r>
            <w:r w:rsidRPr="00A841E5">
              <w:rPr>
                <w:b/>
                <w:color w:val="231F20"/>
                <w:sz w:val="24"/>
              </w:rPr>
              <w:t xml:space="preserve">do pupils now know and what can they now do? What has </w:t>
            </w:r>
            <w:r w:rsidRPr="00A841E5">
              <w:rPr>
                <w:b/>
                <w:color w:val="231F20"/>
                <w:spacing w:val="-2"/>
                <w:sz w:val="24"/>
              </w:rPr>
              <w:t>changed?:</w:t>
            </w:r>
          </w:p>
        </w:tc>
        <w:tc>
          <w:tcPr>
            <w:tcW w:w="3134" w:type="dxa"/>
          </w:tcPr>
          <w:p w14:paraId="46148B84" w14:textId="77777777" w:rsidR="000E0A50" w:rsidRPr="00A841E5" w:rsidRDefault="002B3869">
            <w:pPr>
              <w:pStyle w:val="TableParagraph"/>
              <w:spacing w:before="46" w:line="235" w:lineRule="auto"/>
              <w:rPr>
                <w:b/>
                <w:sz w:val="24"/>
              </w:rPr>
            </w:pPr>
            <w:r w:rsidRPr="00A841E5">
              <w:rPr>
                <w:b/>
                <w:color w:val="231F20"/>
                <w:sz w:val="24"/>
              </w:rPr>
              <w:t>Sustainability</w:t>
            </w:r>
            <w:r w:rsidRPr="00A841E5">
              <w:rPr>
                <w:b/>
                <w:color w:val="231F20"/>
                <w:spacing w:val="-14"/>
                <w:sz w:val="24"/>
              </w:rPr>
              <w:t xml:space="preserve"> </w:t>
            </w:r>
            <w:r w:rsidRPr="00A841E5">
              <w:rPr>
                <w:b/>
                <w:color w:val="231F20"/>
                <w:sz w:val="24"/>
              </w:rPr>
              <w:t>and</w:t>
            </w:r>
            <w:r w:rsidRPr="00A841E5">
              <w:rPr>
                <w:b/>
                <w:color w:val="231F20"/>
                <w:spacing w:val="-14"/>
                <w:sz w:val="24"/>
              </w:rPr>
              <w:t xml:space="preserve"> </w:t>
            </w:r>
            <w:r w:rsidRPr="00A841E5">
              <w:rPr>
                <w:b/>
                <w:color w:val="231F20"/>
                <w:sz w:val="24"/>
              </w:rPr>
              <w:t>suggested next steps:</w:t>
            </w:r>
          </w:p>
        </w:tc>
      </w:tr>
      <w:tr w:rsidR="000E0A50" w14:paraId="749EEA5E" w14:textId="77777777">
        <w:trPr>
          <w:trHeight w:val="1690"/>
        </w:trPr>
        <w:tc>
          <w:tcPr>
            <w:tcW w:w="3720" w:type="dxa"/>
          </w:tcPr>
          <w:p w14:paraId="338C3ED7" w14:textId="5CD3BA8D" w:rsidR="000E0A50" w:rsidRPr="0026610E" w:rsidRDefault="00771B59">
            <w:pPr>
              <w:pStyle w:val="TableParagraph"/>
              <w:ind w:left="0"/>
              <w:rPr>
                <w:rFonts w:asciiTheme="minorHAnsi" w:hAnsiTheme="minorHAnsi" w:cstheme="minorHAnsi"/>
                <w:sz w:val="24"/>
              </w:rPr>
            </w:pPr>
            <w:r w:rsidRPr="0026610E">
              <w:rPr>
                <w:rFonts w:asciiTheme="minorHAnsi" w:hAnsiTheme="minorHAnsi" w:cstheme="minorHAnsi"/>
                <w:sz w:val="24"/>
              </w:rPr>
              <w:t>Spaces i</w:t>
            </w:r>
            <w:r w:rsidR="0026610E" w:rsidRPr="0026610E">
              <w:rPr>
                <w:rFonts w:asciiTheme="minorHAnsi" w:hAnsiTheme="minorHAnsi" w:cstheme="minorHAnsi"/>
                <w:sz w:val="24"/>
              </w:rPr>
              <w:t xml:space="preserve">n the school will be </w:t>
            </w:r>
            <w:proofErr w:type="spellStart"/>
            <w:r w:rsidR="0026610E" w:rsidRPr="0026610E">
              <w:rPr>
                <w:rFonts w:asciiTheme="minorHAnsi" w:hAnsiTheme="minorHAnsi" w:cstheme="minorHAnsi"/>
                <w:sz w:val="24"/>
              </w:rPr>
              <w:t>maximised</w:t>
            </w:r>
            <w:proofErr w:type="spellEnd"/>
            <w:r w:rsidRPr="0026610E">
              <w:rPr>
                <w:rFonts w:asciiTheme="minorHAnsi" w:hAnsiTheme="minorHAnsi" w:cstheme="minorHAnsi"/>
                <w:sz w:val="24"/>
              </w:rPr>
              <w:t xml:space="preserve"> to allowed physical and sporting </w:t>
            </w:r>
            <w:r w:rsidR="0026610E" w:rsidRPr="0026610E">
              <w:rPr>
                <w:rFonts w:asciiTheme="minorHAnsi" w:hAnsiTheme="minorHAnsi" w:cstheme="minorHAnsi"/>
                <w:sz w:val="24"/>
              </w:rPr>
              <w:t>opportunities</w:t>
            </w:r>
            <w:r w:rsidRPr="0026610E">
              <w:rPr>
                <w:rFonts w:asciiTheme="minorHAnsi" w:hAnsiTheme="minorHAnsi" w:cstheme="minorHAnsi"/>
                <w:sz w:val="24"/>
              </w:rPr>
              <w:t xml:space="preserve"> in a variety of ways. </w:t>
            </w:r>
          </w:p>
        </w:tc>
        <w:tc>
          <w:tcPr>
            <w:tcW w:w="3600" w:type="dxa"/>
          </w:tcPr>
          <w:p w14:paraId="2CDC91AC" w14:textId="77777777" w:rsidR="000E0A50" w:rsidRDefault="0026610E">
            <w:pPr>
              <w:pStyle w:val="TableParagraph"/>
              <w:ind w:left="0"/>
              <w:rPr>
                <w:rFonts w:asciiTheme="minorHAnsi" w:hAnsiTheme="minorHAnsi" w:cstheme="minorHAnsi"/>
                <w:sz w:val="24"/>
              </w:rPr>
            </w:pPr>
            <w:r w:rsidRPr="0026610E">
              <w:rPr>
                <w:rFonts w:asciiTheme="minorHAnsi" w:hAnsiTheme="minorHAnsi" w:cstheme="minorHAnsi"/>
                <w:sz w:val="24"/>
              </w:rPr>
              <w:t xml:space="preserve">Play resources being easily accessible to play leaders, designated football area with football coaches, dance zone, scooters and basketball zones. </w:t>
            </w:r>
          </w:p>
          <w:p w14:paraId="6E061568" w14:textId="77777777" w:rsidR="002B3869" w:rsidRDefault="002B3869">
            <w:pPr>
              <w:pStyle w:val="TableParagraph"/>
              <w:ind w:left="0"/>
              <w:rPr>
                <w:rFonts w:asciiTheme="minorHAnsi" w:hAnsiTheme="minorHAnsi" w:cstheme="minorHAnsi"/>
                <w:sz w:val="24"/>
              </w:rPr>
            </w:pPr>
          </w:p>
          <w:p w14:paraId="26539E77" w14:textId="446C609E" w:rsidR="002B3869" w:rsidRPr="0026610E" w:rsidRDefault="002B3869">
            <w:pPr>
              <w:pStyle w:val="TableParagraph"/>
              <w:ind w:left="0"/>
              <w:rPr>
                <w:rFonts w:asciiTheme="minorHAnsi" w:hAnsiTheme="minorHAnsi" w:cstheme="minorHAnsi"/>
                <w:sz w:val="24"/>
              </w:rPr>
            </w:pPr>
            <w:r>
              <w:rPr>
                <w:rFonts w:asciiTheme="minorHAnsi" w:hAnsiTheme="minorHAnsi" w:cstheme="minorHAnsi"/>
                <w:sz w:val="24"/>
              </w:rPr>
              <w:t>New ‘Ninja Warrior’ style play equipment to be installed July 2023 to encourage more physical activity across the school</w:t>
            </w:r>
          </w:p>
        </w:tc>
        <w:tc>
          <w:tcPr>
            <w:tcW w:w="1616" w:type="dxa"/>
          </w:tcPr>
          <w:p w14:paraId="5EFE7CA7" w14:textId="5DF2E194" w:rsidR="000E0A50" w:rsidRPr="0026610E" w:rsidRDefault="002B3869" w:rsidP="000B1B65">
            <w:pPr>
              <w:pStyle w:val="TableParagraph"/>
              <w:spacing w:before="171"/>
              <w:ind w:left="45"/>
              <w:rPr>
                <w:rFonts w:asciiTheme="minorHAnsi" w:hAnsiTheme="minorHAnsi" w:cstheme="minorHAnsi"/>
                <w:sz w:val="24"/>
              </w:rPr>
            </w:pPr>
            <w:r w:rsidRPr="0026610E">
              <w:rPr>
                <w:rFonts w:asciiTheme="minorHAnsi" w:hAnsiTheme="minorHAnsi" w:cstheme="minorHAnsi"/>
                <w:sz w:val="24"/>
              </w:rPr>
              <w:t>£</w:t>
            </w:r>
            <w:r w:rsidR="0026610E" w:rsidRPr="0026610E">
              <w:rPr>
                <w:rFonts w:asciiTheme="minorHAnsi" w:hAnsiTheme="minorHAnsi" w:cstheme="minorHAnsi"/>
                <w:sz w:val="24"/>
              </w:rPr>
              <w:t>Basketball zone paid for PTFA.</w:t>
            </w:r>
          </w:p>
          <w:p w14:paraId="15A2E8B9" w14:textId="77777777" w:rsidR="0026610E" w:rsidRPr="0026610E" w:rsidRDefault="0026610E">
            <w:pPr>
              <w:pStyle w:val="TableParagraph"/>
              <w:spacing w:before="171"/>
              <w:ind w:left="45"/>
              <w:rPr>
                <w:rFonts w:asciiTheme="minorHAnsi" w:hAnsiTheme="minorHAnsi" w:cstheme="minorHAnsi"/>
                <w:sz w:val="24"/>
              </w:rPr>
            </w:pPr>
            <w:r w:rsidRPr="0026610E">
              <w:rPr>
                <w:rFonts w:asciiTheme="minorHAnsi" w:hAnsiTheme="minorHAnsi" w:cstheme="minorHAnsi"/>
                <w:sz w:val="24"/>
              </w:rPr>
              <w:t>SEE playground equipment spend in KI1</w:t>
            </w:r>
          </w:p>
          <w:p w14:paraId="69ACD821" w14:textId="1FBB7805" w:rsidR="0026610E" w:rsidRPr="0026610E" w:rsidRDefault="0026610E">
            <w:pPr>
              <w:pStyle w:val="TableParagraph"/>
              <w:spacing w:before="171"/>
              <w:ind w:left="45"/>
              <w:rPr>
                <w:rFonts w:asciiTheme="minorHAnsi" w:hAnsiTheme="minorHAnsi" w:cstheme="minorHAnsi"/>
                <w:sz w:val="24"/>
              </w:rPr>
            </w:pPr>
            <w:r w:rsidRPr="0026610E">
              <w:rPr>
                <w:rFonts w:asciiTheme="minorHAnsi" w:hAnsiTheme="minorHAnsi" w:cstheme="minorHAnsi"/>
                <w:sz w:val="24"/>
              </w:rPr>
              <w:t>Football coach:</w:t>
            </w:r>
            <w:r w:rsidR="000B1B65">
              <w:rPr>
                <w:rFonts w:asciiTheme="minorHAnsi" w:hAnsiTheme="minorHAnsi" w:cstheme="minorHAnsi"/>
                <w:sz w:val="24"/>
              </w:rPr>
              <w:t xml:space="preserve"> £275</w:t>
            </w:r>
            <w:r w:rsidRPr="0026610E">
              <w:rPr>
                <w:rFonts w:asciiTheme="minorHAnsi" w:hAnsiTheme="minorHAnsi" w:cstheme="minorHAnsi"/>
                <w:sz w:val="24"/>
              </w:rPr>
              <w:t xml:space="preserve"> </w:t>
            </w:r>
          </w:p>
          <w:p w14:paraId="41422AFA" w14:textId="77777777" w:rsidR="0026610E" w:rsidRDefault="0026610E">
            <w:pPr>
              <w:pStyle w:val="TableParagraph"/>
              <w:spacing w:before="171"/>
              <w:ind w:left="45"/>
              <w:rPr>
                <w:rFonts w:asciiTheme="minorHAnsi" w:hAnsiTheme="minorHAnsi" w:cstheme="minorHAnsi"/>
                <w:sz w:val="24"/>
              </w:rPr>
            </w:pPr>
            <w:r w:rsidRPr="0026610E">
              <w:rPr>
                <w:rFonts w:asciiTheme="minorHAnsi" w:hAnsiTheme="minorHAnsi" w:cstheme="minorHAnsi"/>
                <w:sz w:val="24"/>
              </w:rPr>
              <w:t xml:space="preserve">Dance teacher in KI3. </w:t>
            </w:r>
          </w:p>
          <w:p w14:paraId="70F30555" w14:textId="78B853EF" w:rsidR="002B3869" w:rsidRPr="0026610E" w:rsidRDefault="002B3869">
            <w:pPr>
              <w:pStyle w:val="TableParagraph"/>
              <w:spacing w:before="171"/>
              <w:ind w:left="45"/>
              <w:rPr>
                <w:rFonts w:asciiTheme="minorHAnsi" w:hAnsiTheme="minorHAnsi" w:cstheme="minorHAnsi"/>
                <w:sz w:val="24"/>
              </w:rPr>
            </w:pPr>
            <w:r>
              <w:rPr>
                <w:rFonts w:asciiTheme="minorHAnsi" w:hAnsiTheme="minorHAnsi" w:cstheme="minorHAnsi"/>
                <w:sz w:val="24"/>
              </w:rPr>
              <w:t>£</w:t>
            </w:r>
            <w:r w:rsidR="00D5367E">
              <w:rPr>
                <w:rFonts w:asciiTheme="minorHAnsi" w:hAnsiTheme="minorHAnsi" w:cstheme="minorHAnsi"/>
                <w:sz w:val="24"/>
              </w:rPr>
              <w:t>3264</w:t>
            </w:r>
            <w:r>
              <w:rPr>
                <w:rFonts w:asciiTheme="minorHAnsi" w:hAnsiTheme="minorHAnsi" w:cstheme="minorHAnsi"/>
                <w:sz w:val="24"/>
              </w:rPr>
              <w:t xml:space="preserve"> play equipment. </w:t>
            </w:r>
          </w:p>
        </w:tc>
        <w:tc>
          <w:tcPr>
            <w:tcW w:w="3307" w:type="dxa"/>
          </w:tcPr>
          <w:p w14:paraId="3620805F" w14:textId="6F53C55F" w:rsidR="000E0A50" w:rsidRPr="000B1B65" w:rsidRDefault="0026610E">
            <w:pPr>
              <w:pStyle w:val="TableParagraph"/>
              <w:ind w:left="0"/>
              <w:rPr>
                <w:rFonts w:asciiTheme="minorHAnsi" w:hAnsiTheme="minorHAnsi" w:cstheme="minorHAnsi"/>
                <w:sz w:val="24"/>
              </w:rPr>
            </w:pPr>
            <w:r w:rsidRPr="000B1B65">
              <w:rPr>
                <w:rFonts w:asciiTheme="minorHAnsi" w:hAnsiTheme="minorHAnsi" w:cstheme="minorHAnsi"/>
                <w:sz w:val="24"/>
              </w:rPr>
              <w:t xml:space="preserve">All children have access to their resources which has increase physical activity at break and lunchtime. </w:t>
            </w: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Pr="00975030" w:rsidRDefault="002B3869">
            <w:pPr>
              <w:pStyle w:val="TableParagraph"/>
              <w:spacing w:line="263" w:lineRule="exact"/>
              <w:ind w:left="28"/>
            </w:pPr>
            <w:r w:rsidRPr="00975030">
              <w:rPr>
                <w:b/>
                <w:color w:val="00B9F2"/>
              </w:rPr>
              <w:t>Key</w:t>
            </w:r>
            <w:r w:rsidRPr="00975030">
              <w:rPr>
                <w:b/>
                <w:color w:val="00B9F2"/>
                <w:spacing w:val="-5"/>
              </w:rPr>
              <w:t xml:space="preserve"> </w:t>
            </w:r>
            <w:r w:rsidRPr="00975030">
              <w:rPr>
                <w:b/>
                <w:color w:val="00B9F2"/>
              </w:rPr>
              <w:t>indicator</w:t>
            </w:r>
            <w:r w:rsidRPr="00975030">
              <w:rPr>
                <w:b/>
                <w:color w:val="00B9F2"/>
                <w:spacing w:val="-5"/>
              </w:rPr>
              <w:t xml:space="preserve"> </w:t>
            </w:r>
            <w:r w:rsidRPr="00975030">
              <w:rPr>
                <w:b/>
                <w:color w:val="00B9F2"/>
              </w:rPr>
              <w:t>3:</w:t>
            </w:r>
            <w:r w:rsidRPr="00975030">
              <w:rPr>
                <w:b/>
                <w:color w:val="00B9F2"/>
                <w:spacing w:val="-4"/>
              </w:rPr>
              <w:t xml:space="preserve"> </w:t>
            </w:r>
            <w:r w:rsidRPr="00975030">
              <w:rPr>
                <w:color w:val="00B9F2"/>
              </w:rPr>
              <w:t>Increased</w:t>
            </w:r>
            <w:r w:rsidRPr="00975030">
              <w:rPr>
                <w:color w:val="00B9F2"/>
                <w:spacing w:val="-5"/>
              </w:rPr>
              <w:t xml:space="preserve"> </w:t>
            </w:r>
            <w:r w:rsidRPr="00975030">
              <w:rPr>
                <w:color w:val="00B9F2"/>
              </w:rPr>
              <w:t>confidence,</w:t>
            </w:r>
            <w:r w:rsidRPr="00975030">
              <w:rPr>
                <w:color w:val="00B9F2"/>
                <w:spacing w:val="-5"/>
              </w:rPr>
              <w:t xml:space="preserve"> </w:t>
            </w:r>
            <w:r w:rsidRPr="00975030">
              <w:rPr>
                <w:color w:val="00B9F2"/>
              </w:rPr>
              <w:t>knowledge</w:t>
            </w:r>
            <w:r w:rsidRPr="00975030">
              <w:rPr>
                <w:color w:val="00B9F2"/>
                <w:spacing w:val="-5"/>
              </w:rPr>
              <w:t xml:space="preserve"> </w:t>
            </w:r>
            <w:r w:rsidRPr="00975030">
              <w:rPr>
                <w:color w:val="00B9F2"/>
              </w:rPr>
              <w:t>and</w:t>
            </w:r>
            <w:r w:rsidRPr="00975030">
              <w:rPr>
                <w:color w:val="00B9F2"/>
                <w:spacing w:val="-5"/>
              </w:rPr>
              <w:t xml:space="preserve"> </w:t>
            </w:r>
            <w:r w:rsidRPr="00975030">
              <w:rPr>
                <w:color w:val="00B9F2"/>
              </w:rPr>
              <w:t>skills</w:t>
            </w:r>
            <w:r w:rsidRPr="00975030">
              <w:rPr>
                <w:color w:val="00B9F2"/>
                <w:spacing w:val="-6"/>
              </w:rPr>
              <w:t xml:space="preserve"> </w:t>
            </w:r>
            <w:r w:rsidRPr="00975030">
              <w:rPr>
                <w:color w:val="00B9F2"/>
              </w:rPr>
              <w:t>of</w:t>
            </w:r>
            <w:r w:rsidRPr="00975030">
              <w:rPr>
                <w:color w:val="00B9F2"/>
                <w:spacing w:val="-5"/>
              </w:rPr>
              <w:t xml:space="preserve"> </w:t>
            </w:r>
            <w:r w:rsidRPr="00975030">
              <w:rPr>
                <w:color w:val="00B9F2"/>
              </w:rPr>
              <w:t>all</w:t>
            </w:r>
            <w:r w:rsidRPr="00975030">
              <w:rPr>
                <w:color w:val="00B9F2"/>
                <w:spacing w:val="-6"/>
              </w:rPr>
              <w:t xml:space="preserve"> </w:t>
            </w:r>
            <w:r w:rsidRPr="00975030">
              <w:rPr>
                <w:color w:val="00B9F2"/>
              </w:rPr>
              <w:t>staff</w:t>
            </w:r>
            <w:r w:rsidRPr="00975030">
              <w:rPr>
                <w:color w:val="00B9F2"/>
                <w:spacing w:val="-5"/>
              </w:rPr>
              <w:t xml:space="preserve"> </w:t>
            </w:r>
            <w:r w:rsidRPr="00975030">
              <w:rPr>
                <w:color w:val="00B9F2"/>
              </w:rPr>
              <w:t>in</w:t>
            </w:r>
            <w:r w:rsidRPr="00975030">
              <w:rPr>
                <w:color w:val="00B9F2"/>
                <w:spacing w:val="-6"/>
              </w:rPr>
              <w:t xml:space="preserve"> </w:t>
            </w:r>
            <w:r w:rsidRPr="00975030">
              <w:rPr>
                <w:color w:val="00B9F2"/>
              </w:rPr>
              <w:t>teaching</w:t>
            </w:r>
            <w:r w:rsidRPr="00975030">
              <w:rPr>
                <w:color w:val="00B9F2"/>
                <w:spacing w:val="-5"/>
              </w:rPr>
              <w:t xml:space="preserve"> </w:t>
            </w:r>
            <w:r w:rsidRPr="00975030">
              <w:rPr>
                <w:color w:val="00B9F2"/>
              </w:rPr>
              <w:t>PE</w:t>
            </w:r>
            <w:r w:rsidRPr="00975030">
              <w:rPr>
                <w:color w:val="00B9F2"/>
                <w:spacing w:val="-4"/>
              </w:rPr>
              <w:t xml:space="preserve"> </w:t>
            </w:r>
            <w:r w:rsidRPr="00975030">
              <w:rPr>
                <w:color w:val="00B9F2"/>
              </w:rPr>
              <w:t>and</w:t>
            </w:r>
            <w:r w:rsidRPr="00975030">
              <w:rPr>
                <w:color w:val="00B9F2"/>
                <w:spacing w:val="-6"/>
              </w:rPr>
              <w:t xml:space="preserve"> </w:t>
            </w:r>
            <w:r w:rsidRPr="00975030">
              <w:rPr>
                <w:color w:val="00B9F2"/>
                <w:spacing w:val="-2"/>
              </w:rPr>
              <w:t>sport</w:t>
            </w:r>
          </w:p>
        </w:tc>
        <w:tc>
          <w:tcPr>
            <w:tcW w:w="3076" w:type="dxa"/>
          </w:tcPr>
          <w:p w14:paraId="0805F671" w14:textId="77777777" w:rsidR="000E0A50" w:rsidRPr="00975030" w:rsidRDefault="002B3869">
            <w:pPr>
              <w:pStyle w:val="TableParagraph"/>
              <w:spacing w:line="263" w:lineRule="exact"/>
              <w:ind w:left="28"/>
            </w:pPr>
            <w:r w:rsidRPr="00975030">
              <w:rPr>
                <w:color w:val="231F20"/>
              </w:rPr>
              <w:t>Percentage</w:t>
            </w:r>
            <w:r w:rsidRPr="00975030">
              <w:rPr>
                <w:color w:val="231F20"/>
                <w:spacing w:val="-9"/>
              </w:rPr>
              <w:t xml:space="preserve"> </w:t>
            </w:r>
            <w:r w:rsidRPr="00975030">
              <w:rPr>
                <w:color w:val="231F20"/>
              </w:rPr>
              <w:t>of</w:t>
            </w:r>
            <w:r w:rsidRPr="00975030">
              <w:rPr>
                <w:color w:val="231F20"/>
                <w:spacing w:val="-10"/>
              </w:rPr>
              <w:t xml:space="preserve"> </w:t>
            </w:r>
            <w:r w:rsidRPr="00975030">
              <w:rPr>
                <w:color w:val="231F20"/>
              </w:rPr>
              <w:t>total</w:t>
            </w:r>
            <w:r w:rsidRPr="00975030">
              <w:rPr>
                <w:color w:val="231F20"/>
                <w:spacing w:val="-9"/>
              </w:rPr>
              <w:t xml:space="preserve"> </w:t>
            </w:r>
            <w:r w:rsidRPr="00975030">
              <w:rPr>
                <w:color w:val="231F20"/>
                <w:spacing w:val="-2"/>
              </w:rPr>
              <w:t>allocation:</w:t>
            </w:r>
          </w:p>
        </w:tc>
      </w:tr>
      <w:tr w:rsidR="000E0A50" w14:paraId="6E4E44D5" w14:textId="77777777">
        <w:trPr>
          <w:trHeight w:val="291"/>
        </w:trPr>
        <w:tc>
          <w:tcPr>
            <w:tcW w:w="12302" w:type="dxa"/>
            <w:gridSpan w:val="4"/>
            <w:vMerge/>
            <w:tcBorders>
              <w:top w:val="nil"/>
            </w:tcBorders>
          </w:tcPr>
          <w:p w14:paraId="190C0368" w14:textId="77777777" w:rsidR="000E0A50" w:rsidRPr="00975030" w:rsidRDefault="000E0A50"/>
        </w:tc>
        <w:tc>
          <w:tcPr>
            <w:tcW w:w="3076" w:type="dxa"/>
          </w:tcPr>
          <w:p w14:paraId="7CEB69FF" w14:textId="6BF0733E" w:rsidR="000E0A50" w:rsidRPr="00975030" w:rsidRDefault="00ED5472">
            <w:pPr>
              <w:pStyle w:val="TableParagraph"/>
              <w:spacing w:before="29"/>
              <w:ind w:left="35"/>
            </w:pPr>
            <w:r w:rsidRPr="00975030">
              <w:t xml:space="preserve">56.2 </w:t>
            </w:r>
            <w:r w:rsidR="002B3869" w:rsidRPr="00975030">
              <w:t>%</w:t>
            </w:r>
          </w:p>
        </w:tc>
      </w:tr>
      <w:tr w:rsidR="000E0A50" w14:paraId="3B24F2F9" w14:textId="77777777">
        <w:trPr>
          <w:trHeight w:val="405"/>
        </w:trPr>
        <w:tc>
          <w:tcPr>
            <w:tcW w:w="3758" w:type="dxa"/>
          </w:tcPr>
          <w:p w14:paraId="4BB3A07B" w14:textId="77777777" w:rsidR="000E0A50" w:rsidRDefault="002B3869">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2B3869">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2B3869">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Pr="00DA5D65" w:rsidRDefault="002B3869">
            <w:pPr>
              <w:pStyle w:val="TableParagraph"/>
              <w:spacing w:before="21" w:line="293" w:lineRule="exact"/>
              <w:rPr>
                <w:b/>
                <w:sz w:val="24"/>
              </w:rPr>
            </w:pPr>
            <w:r w:rsidRPr="00DA5D65">
              <w:rPr>
                <w:b/>
                <w:color w:val="231F20"/>
                <w:sz w:val="24"/>
              </w:rPr>
              <w:t>Your</w:t>
            </w:r>
            <w:r w:rsidRPr="00DA5D65">
              <w:rPr>
                <w:b/>
                <w:color w:val="231F20"/>
                <w:spacing w:val="-9"/>
                <w:sz w:val="24"/>
              </w:rPr>
              <w:t xml:space="preserve"> </w:t>
            </w:r>
            <w:r w:rsidRPr="00DA5D65">
              <w:rPr>
                <w:b/>
                <w:color w:val="231F20"/>
                <w:sz w:val="24"/>
              </w:rPr>
              <w:t>school</w:t>
            </w:r>
            <w:r w:rsidRPr="00DA5D65">
              <w:rPr>
                <w:b/>
                <w:color w:val="231F20"/>
                <w:spacing w:val="-9"/>
                <w:sz w:val="24"/>
              </w:rPr>
              <w:t xml:space="preserve"> </w:t>
            </w:r>
            <w:r w:rsidRPr="00DA5D65">
              <w:rPr>
                <w:b/>
                <w:color w:val="231F20"/>
                <w:sz w:val="24"/>
              </w:rPr>
              <w:t>focus</w:t>
            </w:r>
            <w:r w:rsidRPr="00DA5D65">
              <w:rPr>
                <w:b/>
                <w:color w:val="231F20"/>
                <w:spacing w:val="-9"/>
                <w:sz w:val="24"/>
              </w:rPr>
              <w:t xml:space="preserve"> </w:t>
            </w:r>
            <w:r w:rsidRPr="00DA5D65">
              <w:rPr>
                <w:b/>
                <w:color w:val="231F20"/>
                <w:sz w:val="24"/>
              </w:rPr>
              <w:t>should</w:t>
            </w:r>
            <w:r w:rsidRPr="00DA5D65">
              <w:rPr>
                <w:b/>
                <w:color w:val="231F20"/>
                <w:spacing w:val="-9"/>
                <w:sz w:val="24"/>
              </w:rPr>
              <w:t xml:space="preserve"> </w:t>
            </w:r>
            <w:r w:rsidRPr="00DA5D65">
              <w:rPr>
                <w:b/>
                <w:color w:val="231F20"/>
                <w:sz w:val="24"/>
              </w:rPr>
              <w:t>be</w:t>
            </w:r>
            <w:r w:rsidRPr="00DA5D65">
              <w:rPr>
                <w:b/>
                <w:color w:val="231F20"/>
                <w:spacing w:val="-8"/>
                <w:sz w:val="24"/>
              </w:rPr>
              <w:t xml:space="preserve"> </w:t>
            </w:r>
            <w:r w:rsidRPr="00DA5D65">
              <w:rPr>
                <w:b/>
                <w:color w:val="231F20"/>
                <w:spacing w:val="-2"/>
                <w:sz w:val="24"/>
              </w:rPr>
              <w:t>clear</w:t>
            </w:r>
          </w:p>
        </w:tc>
        <w:tc>
          <w:tcPr>
            <w:tcW w:w="3458" w:type="dxa"/>
            <w:tcBorders>
              <w:bottom w:val="nil"/>
            </w:tcBorders>
          </w:tcPr>
          <w:p w14:paraId="33CEF28F" w14:textId="77777777" w:rsidR="000E0A50" w:rsidRPr="00DA5D65" w:rsidRDefault="002B3869">
            <w:pPr>
              <w:pStyle w:val="TableParagraph"/>
              <w:spacing w:before="21" w:line="293" w:lineRule="exact"/>
              <w:rPr>
                <w:b/>
                <w:sz w:val="24"/>
              </w:rPr>
            </w:pPr>
            <w:r w:rsidRPr="00DA5D65">
              <w:rPr>
                <w:b/>
                <w:color w:val="231F20"/>
                <w:sz w:val="24"/>
              </w:rPr>
              <w:t>Make</w:t>
            </w:r>
            <w:r w:rsidRPr="00DA5D65">
              <w:rPr>
                <w:b/>
                <w:color w:val="231F20"/>
                <w:spacing w:val="-7"/>
                <w:sz w:val="24"/>
              </w:rPr>
              <w:t xml:space="preserve"> </w:t>
            </w:r>
            <w:r w:rsidRPr="00DA5D65">
              <w:rPr>
                <w:b/>
                <w:color w:val="231F20"/>
                <w:sz w:val="24"/>
              </w:rPr>
              <w:t>sure</w:t>
            </w:r>
            <w:r w:rsidRPr="00DA5D65">
              <w:rPr>
                <w:b/>
                <w:color w:val="231F20"/>
                <w:spacing w:val="-7"/>
                <w:sz w:val="24"/>
              </w:rPr>
              <w:t xml:space="preserve"> </w:t>
            </w:r>
            <w:r w:rsidRPr="00DA5D65">
              <w:rPr>
                <w:b/>
                <w:color w:val="231F20"/>
                <w:sz w:val="24"/>
              </w:rPr>
              <w:t>your</w:t>
            </w:r>
            <w:r w:rsidRPr="00DA5D65">
              <w:rPr>
                <w:b/>
                <w:color w:val="231F20"/>
                <w:spacing w:val="-7"/>
                <w:sz w:val="24"/>
              </w:rPr>
              <w:t xml:space="preserve"> </w:t>
            </w:r>
            <w:r w:rsidRPr="00DA5D65">
              <w:rPr>
                <w:b/>
                <w:color w:val="231F20"/>
                <w:sz w:val="24"/>
              </w:rPr>
              <w:t>actions</w:t>
            </w:r>
            <w:r w:rsidRPr="00DA5D65">
              <w:rPr>
                <w:b/>
                <w:color w:val="231F20"/>
                <w:spacing w:val="-7"/>
                <w:sz w:val="24"/>
              </w:rPr>
              <w:t xml:space="preserve"> </w:t>
            </w:r>
            <w:r w:rsidRPr="00DA5D65">
              <w:rPr>
                <w:b/>
                <w:color w:val="231F20"/>
                <w:spacing w:val="-5"/>
                <w:sz w:val="24"/>
              </w:rPr>
              <w:t>to</w:t>
            </w:r>
          </w:p>
        </w:tc>
        <w:tc>
          <w:tcPr>
            <w:tcW w:w="1663" w:type="dxa"/>
            <w:tcBorders>
              <w:bottom w:val="nil"/>
            </w:tcBorders>
          </w:tcPr>
          <w:p w14:paraId="253C1ADD" w14:textId="77777777" w:rsidR="000E0A50" w:rsidRPr="00DA5D65" w:rsidRDefault="002B3869">
            <w:pPr>
              <w:pStyle w:val="TableParagraph"/>
              <w:spacing w:before="21" w:line="293" w:lineRule="exact"/>
              <w:rPr>
                <w:b/>
                <w:sz w:val="24"/>
              </w:rPr>
            </w:pPr>
            <w:r w:rsidRPr="00DA5D65">
              <w:rPr>
                <w:b/>
                <w:color w:val="231F20"/>
                <w:spacing w:val="-2"/>
                <w:sz w:val="24"/>
              </w:rPr>
              <w:t>Funding</w:t>
            </w:r>
          </w:p>
        </w:tc>
        <w:tc>
          <w:tcPr>
            <w:tcW w:w="3423" w:type="dxa"/>
            <w:tcBorders>
              <w:bottom w:val="nil"/>
            </w:tcBorders>
          </w:tcPr>
          <w:p w14:paraId="0DDF4BA2" w14:textId="77777777" w:rsidR="000E0A50" w:rsidRPr="00DA5D65" w:rsidRDefault="002B3869">
            <w:pPr>
              <w:pStyle w:val="TableParagraph"/>
              <w:spacing w:before="21" w:line="293" w:lineRule="exact"/>
              <w:rPr>
                <w:b/>
                <w:sz w:val="24"/>
              </w:rPr>
            </w:pPr>
            <w:r w:rsidRPr="00DA5D65">
              <w:rPr>
                <w:b/>
                <w:color w:val="231F20"/>
                <w:sz w:val="24"/>
              </w:rPr>
              <w:t>Evidence</w:t>
            </w:r>
            <w:r w:rsidRPr="00DA5D65">
              <w:rPr>
                <w:b/>
                <w:color w:val="231F20"/>
                <w:spacing w:val="-4"/>
                <w:sz w:val="24"/>
              </w:rPr>
              <w:t xml:space="preserve"> </w:t>
            </w:r>
            <w:r w:rsidRPr="00DA5D65">
              <w:rPr>
                <w:b/>
                <w:color w:val="231F20"/>
                <w:sz w:val="24"/>
              </w:rPr>
              <w:t>of</w:t>
            </w:r>
            <w:r w:rsidRPr="00DA5D65">
              <w:rPr>
                <w:b/>
                <w:color w:val="231F20"/>
                <w:spacing w:val="-5"/>
                <w:sz w:val="24"/>
              </w:rPr>
              <w:t xml:space="preserve"> </w:t>
            </w:r>
            <w:r w:rsidRPr="00DA5D65">
              <w:rPr>
                <w:b/>
                <w:color w:val="231F20"/>
                <w:sz w:val="24"/>
              </w:rPr>
              <w:t>impact:</w:t>
            </w:r>
            <w:r w:rsidRPr="00DA5D65">
              <w:rPr>
                <w:b/>
                <w:color w:val="231F20"/>
                <w:spacing w:val="-5"/>
                <w:sz w:val="24"/>
              </w:rPr>
              <w:t xml:space="preserve"> </w:t>
            </w:r>
            <w:r w:rsidRPr="00DA5D65">
              <w:rPr>
                <w:b/>
                <w:color w:val="231F20"/>
                <w:sz w:val="24"/>
              </w:rPr>
              <w:t>what</w:t>
            </w:r>
            <w:r w:rsidRPr="00DA5D65">
              <w:rPr>
                <w:b/>
                <w:color w:val="231F20"/>
                <w:spacing w:val="-3"/>
                <w:sz w:val="24"/>
              </w:rPr>
              <w:t xml:space="preserve"> </w:t>
            </w:r>
            <w:r w:rsidRPr="00DA5D65">
              <w:rPr>
                <w:b/>
                <w:color w:val="231F20"/>
                <w:spacing w:val="-5"/>
                <w:sz w:val="24"/>
              </w:rPr>
              <w:t>do</w:t>
            </w:r>
          </w:p>
        </w:tc>
        <w:tc>
          <w:tcPr>
            <w:tcW w:w="3076" w:type="dxa"/>
            <w:tcBorders>
              <w:bottom w:val="nil"/>
            </w:tcBorders>
          </w:tcPr>
          <w:p w14:paraId="4A6533EF" w14:textId="77777777" w:rsidR="000E0A50" w:rsidRPr="00DA5D65" w:rsidRDefault="002B3869">
            <w:pPr>
              <w:pStyle w:val="TableParagraph"/>
              <w:spacing w:before="21" w:line="293" w:lineRule="exact"/>
              <w:rPr>
                <w:b/>
                <w:sz w:val="24"/>
              </w:rPr>
            </w:pPr>
            <w:r w:rsidRPr="00DA5D65">
              <w:rPr>
                <w:b/>
                <w:color w:val="231F20"/>
                <w:sz w:val="24"/>
              </w:rPr>
              <w:t>Sustainability</w:t>
            </w:r>
            <w:r w:rsidRPr="00DA5D65">
              <w:rPr>
                <w:b/>
                <w:color w:val="231F20"/>
                <w:spacing w:val="-5"/>
                <w:sz w:val="24"/>
              </w:rPr>
              <w:t xml:space="preserve"> </w:t>
            </w:r>
            <w:r w:rsidRPr="00DA5D65">
              <w:rPr>
                <w:b/>
                <w:color w:val="231F20"/>
                <w:sz w:val="24"/>
              </w:rPr>
              <w:t>and</w:t>
            </w:r>
            <w:r w:rsidRPr="00DA5D65">
              <w:rPr>
                <w:b/>
                <w:color w:val="231F20"/>
                <w:spacing w:val="-5"/>
                <w:sz w:val="24"/>
              </w:rPr>
              <w:t xml:space="preserve"> </w:t>
            </w:r>
            <w:r w:rsidRPr="00DA5D65">
              <w:rPr>
                <w:b/>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Pr="00DA5D65" w:rsidRDefault="002B3869">
            <w:pPr>
              <w:pStyle w:val="TableParagraph"/>
              <w:spacing w:line="268" w:lineRule="exact"/>
              <w:rPr>
                <w:b/>
                <w:sz w:val="24"/>
              </w:rPr>
            </w:pPr>
            <w:r w:rsidRPr="00DA5D65">
              <w:rPr>
                <w:b/>
                <w:color w:val="231F20"/>
                <w:sz w:val="24"/>
              </w:rPr>
              <w:t>what</w:t>
            </w:r>
            <w:r w:rsidRPr="00DA5D65">
              <w:rPr>
                <w:b/>
                <w:color w:val="231F20"/>
                <w:spacing w:val="-4"/>
                <w:sz w:val="24"/>
              </w:rPr>
              <w:t xml:space="preserve"> </w:t>
            </w:r>
            <w:r w:rsidRPr="00DA5D65">
              <w:rPr>
                <w:b/>
                <w:color w:val="231F20"/>
                <w:sz w:val="24"/>
              </w:rPr>
              <w:t>you</w:t>
            </w:r>
            <w:r w:rsidRPr="00DA5D65">
              <w:rPr>
                <w:b/>
                <w:color w:val="231F20"/>
                <w:spacing w:val="-4"/>
                <w:sz w:val="24"/>
              </w:rPr>
              <w:t xml:space="preserve"> </w:t>
            </w:r>
            <w:r w:rsidRPr="00DA5D65">
              <w:rPr>
                <w:b/>
                <w:color w:val="231F20"/>
                <w:sz w:val="24"/>
              </w:rPr>
              <w:t>want</w:t>
            </w:r>
            <w:r w:rsidRPr="00DA5D65">
              <w:rPr>
                <w:b/>
                <w:color w:val="231F20"/>
                <w:spacing w:val="-4"/>
                <w:sz w:val="24"/>
              </w:rPr>
              <w:t xml:space="preserve"> </w:t>
            </w:r>
            <w:r w:rsidRPr="00DA5D65">
              <w:rPr>
                <w:b/>
                <w:color w:val="231F20"/>
                <w:sz w:val="24"/>
              </w:rPr>
              <w:t>the</w:t>
            </w:r>
            <w:r w:rsidRPr="00DA5D65">
              <w:rPr>
                <w:b/>
                <w:color w:val="231F20"/>
                <w:spacing w:val="-3"/>
                <w:sz w:val="24"/>
              </w:rPr>
              <w:t xml:space="preserve"> </w:t>
            </w:r>
            <w:r w:rsidRPr="00DA5D65">
              <w:rPr>
                <w:b/>
                <w:color w:val="231F20"/>
                <w:sz w:val="24"/>
              </w:rPr>
              <w:t>pupils</w:t>
            </w:r>
            <w:r w:rsidRPr="00DA5D65">
              <w:rPr>
                <w:b/>
                <w:color w:val="231F20"/>
                <w:spacing w:val="-4"/>
                <w:sz w:val="24"/>
              </w:rPr>
              <w:t xml:space="preserve"> </w:t>
            </w:r>
            <w:r w:rsidRPr="00DA5D65">
              <w:rPr>
                <w:b/>
                <w:color w:val="231F20"/>
                <w:sz w:val="24"/>
              </w:rPr>
              <w:t>to</w:t>
            </w:r>
            <w:r w:rsidRPr="00DA5D65">
              <w:rPr>
                <w:b/>
                <w:color w:val="231F20"/>
                <w:spacing w:val="-4"/>
                <w:sz w:val="24"/>
              </w:rPr>
              <w:t xml:space="preserve"> know</w:t>
            </w:r>
          </w:p>
        </w:tc>
        <w:tc>
          <w:tcPr>
            <w:tcW w:w="3458" w:type="dxa"/>
            <w:tcBorders>
              <w:top w:val="nil"/>
              <w:bottom w:val="nil"/>
            </w:tcBorders>
          </w:tcPr>
          <w:p w14:paraId="21B66BA5" w14:textId="77777777" w:rsidR="000E0A50" w:rsidRPr="00DA5D65" w:rsidRDefault="002B3869">
            <w:pPr>
              <w:pStyle w:val="TableParagraph"/>
              <w:spacing w:line="268" w:lineRule="exact"/>
              <w:rPr>
                <w:b/>
                <w:sz w:val="24"/>
              </w:rPr>
            </w:pPr>
            <w:r w:rsidRPr="00DA5D65">
              <w:rPr>
                <w:b/>
                <w:color w:val="231F20"/>
                <w:sz w:val="24"/>
              </w:rPr>
              <w:t>achieve</w:t>
            </w:r>
            <w:r w:rsidRPr="00DA5D65">
              <w:rPr>
                <w:b/>
                <w:color w:val="231F20"/>
                <w:spacing w:val="-8"/>
                <w:sz w:val="24"/>
              </w:rPr>
              <w:t xml:space="preserve"> </w:t>
            </w:r>
            <w:r w:rsidRPr="00DA5D65">
              <w:rPr>
                <w:b/>
                <w:color w:val="231F20"/>
                <w:sz w:val="24"/>
              </w:rPr>
              <w:t>are</w:t>
            </w:r>
            <w:r w:rsidRPr="00DA5D65">
              <w:rPr>
                <w:b/>
                <w:color w:val="231F20"/>
                <w:spacing w:val="-6"/>
                <w:sz w:val="24"/>
              </w:rPr>
              <w:t xml:space="preserve"> </w:t>
            </w:r>
            <w:r w:rsidRPr="00DA5D65">
              <w:rPr>
                <w:b/>
                <w:color w:val="231F20"/>
                <w:sz w:val="24"/>
              </w:rPr>
              <w:t>linked</w:t>
            </w:r>
            <w:r w:rsidRPr="00DA5D65">
              <w:rPr>
                <w:b/>
                <w:color w:val="231F20"/>
                <w:spacing w:val="-6"/>
                <w:sz w:val="24"/>
              </w:rPr>
              <w:t xml:space="preserve"> </w:t>
            </w:r>
            <w:r w:rsidRPr="00DA5D65">
              <w:rPr>
                <w:b/>
                <w:color w:val="231F20"/>
                <w:sz w:val="24"/>
              </w:rPr>
              <w:t>to</w:t>
            </w:r>
            <w:r w:rsidRPr="00DA5D65">
              <w:rPr>
                <w:b/>
                <w:color w:val="231F20"/>
                <w:spacing w:val="-6"/>
                <w:sz w:val="24"/>
              </w:rPr>
              <w:t xml:space="preserve"> </w:t>
            </w:r>
            <w:r w:rsidRPr="00DA5D65">
              <w:rPr>
                <w:b/>
                <w:color w:val="231F20"/>
                <w:spacing w:val="-4"/>
                <w:sz w:val="24"/>
              </w:rPr>
              <w:t>your</w:t>
            </w:r>
          </w:p>
        </w:tc>
        <w:tc>
          <w:tcPr>
            <w:tcW w:w="1663" w:type="dxa"/>
            <w:tcBorders>
              <w:top w:val="nil"/>
              <w:bottom w:val="nil"/>
            </w:tcBorders>
          </w:tcPr>
          <w:p w14:paraId="6E4C55B5" w14:textId="4D24598C" w:rsidR="000E0A50" w:rsidRPr="00DA5D65" w:rsidRDefault="002B3869">
            <w:pPr>
              <w:pStyle w:val="TableParagraph"/>
              <w:spacing w:line="268" w:lineRule="exact"/>
              <w:rPr>
                <w:b/>
                <w:sz w:val="24"/>
              </w:rPr>
            </w:pPr>
            <w:r w:rsidRPr="00DA5D65">
              <w:rPr>
                <w:b/>
                <w:color w:val="231F20"/>
                <w:spacing w:val="-2"/>
                <w:sz w:val="24"/>
              </w:rPr>
              <w:t>allocated:</w:t>
            </w:r>
            <w:r w:rsidR="00ED5472">
              <w:rPr>
                <w:b/>
                <w:color w:val="231F20"/>
                <w:spacing w:val="-2"/>
                <w:sz w:val="24"/>
              </w:rPr>
              <w:t xml:space="preserve"> £10,105</w:t>
            </w:r>
          </w:p>
        </w:tc>
        <w:tc>
          <w:tcPr>
            <w:tcW w:w="3423" w:type="dxa"/>
            <w:tcBorders>
              <w:top w:val="nil"/>
              <w:bottom w:val="nil"/>
            </w:tcBorders>
          </w:tcPr>
          <w:p w14:paraId="0180E683" w14:textId="77777777" w:rsidR="000E0A50" w:rsidRPr="00DA5D65" w:rsidRDefault="002B3869">
            <w:pPr>
              <w:pStyle w:val="TableParagraph"/>
              <w:spacing w:line="268" w:lineRule="exact"/>
              <w:rPr>
                <w:b/>
                <w:sz w:val="24"/>
              </w:rPr>
            </w:pPr>
            <w:r w:rsidRPr="00DA5D65">
              <w:rPr>
                <w:b/>
                <w:color w:val="231F20"/>
                <w:sz w:val="24"/>
              </w:rPr>
              <w:t>pupils</w:t>
            </w:r>
            <w:r w:rsidRPr="00DA5D65">
              <w:rPr>
                <w:b/>
                <w:color w:val="231F20"/>
                <w:spacing w:val="-3"/>
                <w:sz w:val="24"/>
              </w:rPr>
              <w:t xml:space="preserve"> </w:t>
            </w:r>
            <w:r w:rsidRPr="00DA5D65">
              <w:rPr>
                <w:b/>
                <w:color w:val="231F20"/>
                <w:sz w:val="24"/>
              </w:rPr>
              <w:t>now</w:t>
            </w:r>
            <w:r w:rsidRPr="00DA5D65">
              <w:rPr>
                <w:b/>
                <w:color w:val="231F20"/>
                <w:spacing w:val="-2"/>
                <w:sz w:val="24"/>
              </w:rPr>
              <w:t xml:space="preserve"> </w:t>
            </w:r>
            <w:r w:rsidRPr="00DA5D65">
              <w:rPr>
                <w:b/>
                <w:color w:val="231F20"/>
                <w:sz w:val="24"/>
              </w:rPr>
              <w:t>know</w:t>
            </w:r>
            <w:r w:rsidRPr="00DA5D65">
              <w:rPr>
                <w:b/>
                <w:color w:val="231F20"/>
                <w:spacing w:val="-3"/>
                <w:sz w:val="24"/>
              </w:rPr>
              <w:t xml:space="preserve"> </w:t>
            </w:r>
            <w:r w:rsidRPr="00DA5D65">
              <w:rPr>
                <w:b/>
                <w:color w:val="231F20"/>
                <w:sz w:val="24"/>
              </w:rPr>
              <w:t>and</w:t>
            </w:r>
            <w:r w:rsidRPr="00DA5D65">
              <w:rPr>
                <w:b/>
                <w:color w:val="231F20"/>
                <w:spacing w:val="-2"/>
                <w:sz w:val="24"/>
              </w:rPr>
              <w:t xml:space="preserve"> </w:t>
            </w:r>
            <w:r w:rsidRPr="00DA5D65">
              <w:rPr>
                <w:b/>
                <w:color w:val="231F20"/>
                <w:spacing w:val="-4"/>
                <w:sz w:val="24"/>
              </w:rPr>
              <w:t>what</w:t>
            </w:r>
          </w:p>
        </w:tc>
        <w:tc>
          <w:tcPr>
            <w:tcW w:w="3076" w:type="dxa"/>
            <w:tcBorders>
              <w:top w:val="nil"/>
              <w:bottom w:val="nil"/>
            </w:tcBorders>
          </w:tcPr>
          <w:p w14:paraId="4917D67A" w14:textId="77777777" w:rsidR="000E0A50" w:rsidRPr="00DA5D65" w:rsidRDefault="002B3869">
            <w:pPr>
              <w:pStyle w:val="TableParagraph"/>
              <w:spacing w:line="268" w:lineRule="exact"/>
              <w:rPr>
                <w:b/>
                <w:sz w:val="24"/>
              </w:rPr>
            </w:pPr>
            <w:r w:rsidRPr="00DA5D65">
              <w:rPr>
                <w:b/>
                <w:color w:val="231F20"/>
                <w:sz w:val="24"/>
              </w:rPr>
              <w:t>next</w:t>
            </w:r>
            <w:r w:rsidRPr="00DA5D65">
              <w:rPr>
                <w:b/>
                <w:color w:val="231F20"/>
                <w:spacing w:val="-7"/>
                <w:sz w:val="24"/>
              </w:rPr>
              <w:t xml:space="preserve"> </w:t>
            </w:r>
            <w:r w:rsidRPr="00DA5D65">
              <w:rPr>
                <w:b/>
                <w:color w:val="231F20"/>
                <w:spacing w:val="-2"/>
                <w:sz w:val="24"/>
              </w:rPr>
              <w:t>steps:</w:t>
            </w:r>
          </w:p>
        </w:tc>
      </w:tr>
      <w:tr w:rsidR="000E0A50" w14:paraId="7C4F6E46" w14:textId="77777777" w:rsidTr="00DA5D65">
        <w:trPr>
          <w:trHeight w:val="80"/>
        </w:trPr>
        <w:tc>
          <w:tcPr>
            <w:tcW w:w="3758" w:type="dxa"/>
            <w:tcBorders>
              <w:top w:val="nil"/>
              <w:bottom w:val="nil"/>
            </w:tcBorders>
          </w:tcPr>
          <w:p w14:paraId="3CB2F00E" w14:textId="77777777" w:rsidR="000E0A50" w:rsidRPr="00DA5D65" w:rsidRDefault="002B3869">
            <w:pPr>
              <w:pStyle w:val="TableParagraph"/>
              <w:spacing w:line="268" w:lineRule="exact"/>
              <w:rPr>
                <w:b/>
                <w:sz w:val="24"/>
              </w:rPr>
            </w:pPr>
            <w:r w:rsidRPr="00DA5D65">
              <w:rPr>
                <w:b/>
                <w:color w:val="231F20"/>
                <w:sz w:val="24"/>
              </w:rPr>
              <w:t>and</w:t>
            </w:r>
            <w:r w:rsidRPr="00DA5D65">
              <w:rPr>
                <w:b/>
                <w:color w:val="231F20"/>
                <w:spacing w:val="-2"/>
                <w:sz w:val="24"/>
              </w:rPr>
              <w:t xml:space="preserve"> </w:t>
            </w:r>
            <w:r w:rsidRPr="00DA5D65">
              <w:rPr>
                <w:b/>
                <w:color w:val="231F20"/>
                <w:sz w:val="24"/>
              </w:rPr>
              <w:t>be</w:t>
            </w:r>
            <w:r w:rsidRPr="00DA5D65">
              <w:rPr>
                <w:b/>
                <w:color w:val="231F20"/>
                <w:spacing w:val="-2"/>
                <w:sz w:val="24"/>
              </w:rPr>
              <w:t xml:space="preserve"> </w:t>
            </w:r>
            <w:r w:rsidRPr="00DA5D65">
              <w:rPr>
                <w:b/>
                <w:color w:val="231F20"/>
                <w:sz w:val="24"/>
              </w:rPr>
              <w:t>able</w:t>
            </w:r>
            <w:r w:rsidRPr="00DA5D65">
              <w:rPr>
                <w:b/>
                <w:color w:val="231F20"/>
                <w:spacing w:val="-1"/>
                <w:sz w:val="24"/>
              </w:rPr>
              <w:t xml:space="preserve"> </w:t>
            </w:r>
            <w:r w:rsidRPr="00DA5D65">
              <w:rPr>
                <w:b/>
                <w:color w:val="231F20"/>
                <w:sz w:val="24"/>
              </w:rPr>
              <w:t>to</w:t>
            </w:r>
            <w:r w:rsidRPr="00DA5D65">
              <w:rPr>
                <w:b/>
                <w:color w:val="231F20"/>
                <w:spacing w:val="-2"/>
                <w:sz w:val="24"/>
              </w:rPr>
              <w:t xml:space="preserve"> </w:t>
            </w:r>
            <w:r w:rsidRPr="00DA5D65">
              <w:rPr>
                <w:b/>
                <w:color w:val="231F20"/>
                <w:sz w:val="24"/>
              </w:rPr>
              <w:t>do</w:t>
            </w:r>
            <w:r w:rsidRPr="00DA5D65">
              <w:rPr>
                <w:b/>
                <w:color w:val="231F20"/>
                <w:spacing w:val="-2"/>
                <w:sz w:val="24"/>
              </w:rPr>
              <w:t xml:space="preserve"> </w:t>
            </w:r>
            <w:r w:rsidRPr="00DA5D65">
              <w:rPr>
                <w:b/>
                <w:color w:val="231F20"/>
                <w:sz w:val="24"/>
              </w:rPr>
              <w:t>and</w:t>
            </w:r>
            <w:r w:rsidRPr="00DA5D65">
              <w:rPr>
                <w:b/>
                <w:color w:val="231F20"/>
                <w:spacing w:val="-1"/>
                <w:sz w:val="24"/>
              </w:rPr>
              <w:t xml:space="preserve"> </w:t>
            </w:r>
            <w:r w:rsidRPr="00DA5D65">
              <w:rPr>
                <w:b/>
                <w:color w:val="231F20"/>
                <w:spacing w:val="-2"/>
                <w:sz w:val="24"/>
              </w:rPr>
              <w:t>about</w:t>
            </w:r>
          </w:p>
        </w:tc>
        <w:tc>
          <w:tcPr>
            <w:tcW w:w="3458" w:type="dxa"/>
            <w:tcBorders>
              <w:top w:val="nil"/>
              <w:bottom w:val="nil"/>
            </w:tcBorders>
          </w:tcPr>
          <w:p w14:paraId="37B01D15" w14:textId="77777777" w:rsidR="000E0A50" w:rsidRPr="00DA5D65" w:rsidRDefault="002B3869">
            <w:pPr>
              <w:pStyle w:val="TableParagraph"/>
              <w:spacing w:line="268" w:lineRule="exact"/>
              <w:rPr>
                <w:b/>
                <w:sz w:val="24"/>
              </w:rPr>
            </w:pPr>
            <w:r w:rsidRPr="00DA5D65">
              <w:rPr>
                <w:b/>
                <w:color w:val="231F20"/>
                <w:spacing w:val="-2"/>
                <w:sz w:val="24"/>
              </w:rPr>
              <w:t>intentions:</w:t>
            </w:r>
          </w:p>
        </w:tc>
        <w:tc>
          <w:tcPr>
            <w:tcW w:w="1663" w:type="dxa"/>
            <w:tcBorders>
              <w:top w:val="nil"/>
              <w:bottom w:val="nil"/>
            </w:tcBorders>
          </w:tcPr>
          <w:p w14:paraId="7A5879DB" w14:textId="77777777" w:rsidR="000E0A50" w:rsidRPr="00DA5D65" w:rsidRDefault="000E0A50">
            <w:pPr>
              <w:pStyle w:val="TableParagraph"/>
              <w:ind w:left="0"/>
              <w:rPr>
                <w:rFonts w:ascii="Times New Roman"/>
                <w:b/>
                <w:sz w:val="20"/>
              </w:rPr>
            </w:pPr>
          </w:p>
        </w:tc>
        <w:tc>
          <w:tcPr>
            <w:tcW w:w="3423" w:type="dxa"/>
            <w:tcBorders>
              <w:top w:val="nil"/>
              <w:bottom w:val="nil"/>
            </w:tcBorders>
          </w:tcPr>
          <w:p w14:paraId="2F47AE7C" w14:textId="77777777" w:rsidR="000E0A50" w:rsidRPr="00DA5D65" w:rsidRDefault="002B3869">
            <w:pPr>
              <w:pStyle w:val="TableParagraph"/>
              <w:spacing w:line="268" w:lineRule="exact"/>
              <w:rPr>
                <w:b/>
                <w:sz w:val="24"/>
              </w:rPr>
            </w:pPr>
            <w:r w:rsidRPr="00DA5D65">
              <w:rPr>
                <w:b/>
                <w:color w:val="231F20"/>
                <w:sz w:val="24"/>
              </w:rPr>
              <w:t>can</w:t>
            </w:r>
            <w:r w:rsidRPr="00DA5D65">
              <w:rPr>
                <w:b/>
                <w:color w:val="231F20"/>
                <w:spacing w:val="-3"/>
                <w:sz w:val="24"/>
              </w:rPr>
              <w:t xml:space="preserve"> </w:t>
            </w:r>
            <w:r w:rsidRPr="00DA5D65">
              <w:rPr>
                <w:b/>
                <w:color w:val="231F20"/>
                <w:sz w:val="24"/>
              </w:rPr>
              <w:t>they</w:t>
            </w:r>
            <w:r w:rsidRPr="00DA5D65">
              <w:rPr>
                <w:b/>
                <w:color w:val="231F20"/>
                <w:spacing w:val="-2"/>
                <w:sz w:val="24"/>
              </w:rPr>
              <w:t xml:space="preserve"> </w:t>
            </w:r>
            <w:r w:rsidRPr="00DA5D65">
              <w:rPr>
                <w:b/>
                <w:color w:val="231F20"/>
                <w:sz w:val="24"/>
              </w:rPr>
              <w:t>now</w:t>
            </w:r>
            <w:r w:rsidRPr="00DA5D65">
              <w:rPr>
                <w:b/>
                <w:color w:val="231F20"/>
                <w:spacing w:val="-2"/>
                <w:sz w:val="24"/>
              </w:rPr>
              <w:t xml:space="preserve"> </w:t>
            </w:r>
            <w:r w:rsidRPr="00DA5D65">
              <w:rPr>
                <w:b/>
                <w:color w:val="231F20"/>
                <w:sz w:val="24"/>
              </w:rPr>
              <w:t>do?</w:t>
            </w:r>
            <w:r w:rsidRPr="00DA5D65">
              <w:rPr>
                <w:b/>
                <w:color w:val="231F20"/>
                <w:spacing w:val="-3"/>
                <w:sz w:val="24"/>
              </w:rPr>
              <w:t xml:space="preserve"> </w:t>
            </w:r>
            <w:r w:rsidRPr="00DA5D65">
              <w:rPr>
                <w:b/>
                <w:color w:val="231F20"/>
                <w:sz w:val="24"/>
              </w:rPr>
              <w:t>What</w:t>
            </w:r>
            <w:r w:rsidRPr="00DA5D65">
              <w:rPr>
                <w:b/>
                <w:color w:val="231F20"/>
                <w:spacing w:val="-2"/>
                <w:sz w:val="24"/>
              </w:rPr>
              <w:t xml:space="preserve"> </w:t>
            </w:r>
            <w:r w:rsidRPr="00DA5D65">
              <w:rPr>
                <w:b/>
                <w:color w:val="231F20"/>
                <w:spacing w:val="-5"/>
                <w:sz w:val="24"/>
              </w:rPr>
              <w:t>has</w:t>
            </w:r>
          </w:p>
        </w:tc>
        <w:tc>
          <w:tcPr>
            <w:tcW w:w="3076" w:type="dxa"/>
            <w:tcBorders>
              <w:top w:val="nil"/>
              <w:bottom w:val="nil"/>
            </w:tcBorders>
          </w:tcPr>
          <w:p w14:paraId="6BFDA27C" w14:textId="77777777" w:rsidR="000E0A50" w:rsidRPr="00DA5D65" w:rsidRDefault="000E0A50">
            <w:pPr>
              <w:pStyle w:val="TableParagraph"/>
              <w:ind w:left="0"/>
              <w:rPr>
                <w:rFonts w:ascii="Times New Roman"/>
                <w:b/>
                <w:sz w:val="20"/>
              </w:rPr>
            </w:pPr>
          </w:p>
        </w:tc>
      </w:tr>
      <w:tr w:rsidR="000E0A50" w14:paraId="7D9880AB" w14:textId="77777777">
        <w:trPr>
          <w:trHeight w:val="288"/>
        </w:trPr>
        <w:tc>
          <w:tcPr>
            <w:tcW w:w="3758" w:type="dxa"/>
            <w:tcBorders>
              <w:top w:val="nil"/>
              <w:bottom w:val="nil"/>
            </w:tcBorders>
          </w:tcPr>
          <w:p w14:paraId="0E465DC2" w14:textId="77777777" w:rsidR="000E0A50" w:rsidRPr="00DA5D65" w:rsidRDefault="002B3869">
            <w:pPr>
              <w:pStyle w:val="TableParagraph"/>
              <w:spacing w:line="268" w:lineRule="exact"/>
              <w:rPr>
                <w:b/>
                <w:sz w:val="24"/>
              </w:rPr>
            </w:pPr>
            <w:r w:rsidRPr="00DA5D65">
              <w:rPr>
                <w:b/>
                <w:color w:val="231F20"/>
                <w:sz w:val="24"/>
              </w:rPr>
              <w:t>what</w:t>
            </w:r>
            <w:r w:rsidRPr="00DA5D65">
              <w:rPr>
                <w:b/>
                <w:color w:val="231F20"/>
                <w:spacing w:val="-3"/>
                <w:sz w:val="24"/>
              </w:rPr>
              <w:t xml:space="preserve"> </w:t>
            </w:r>
            <w:r w:rsidRPr="00DA5D65">
              <w:rPr>
                <w:b/>
                <w:color w:val="231F20"/>
                <w:sz w:val="24"/>
              </w:rPr>
              <w:t>they</w:t>
            </w:r>
            <w:r w:rsidRPr="00DA5D65">
              <w:rPr>
                <w:b/>
                <w:color w:val="231F20"/>
                <w:spacing w:val="-3"/>
                <w:sz w:val="24"/>
              </w:rPr>
              <w:t xml:space="preserve"> </w:t>
            </w:r>
            <w:r w:rsidRPr="00DA5D65">
              <w:rPr>
                <w:b/>
                <w:color w:val="231F20"/>
                <w:sz w:val="24"/>
              </w:rPr>
              <w:t>need</w:t>
            </w:r>
            <w:r w:rsidRPr="00DA5D65">
              <w:rPr>
                <w:b/>
                <w:color w:val="231F20"/>
                <w:spacing w:val="-3"/>
                <w:sz w:val="24"/>
              </w:rPr>
              <w:t xml:space="preserve"> </w:t>
            </w:r>
            <w:r w:rsidRPr="00DA5D65">
              <w:rPr>
                <w:b/>
                <w:color w:val="231F20"/>
                <w:sz w:val="24"/>
              </w:rPr>
              <w:t>to</w:t>
            </w:r>
            <w:r w:rsidRPr="00DA5D65">
              <w:rPr>
                <w:b/>
                <w:color w:val="231F20"/>
                <w:spacing w:val="-4"/>
                <w:sz w:val="24"/>
              </w:rPr>
              <w:t xml:space="preserve"> </w:t>
            </w:r>
            <w:r w:rsidRPr="00DA5D65">
              <w:rPr>
                <w:b/>
                <w:color w:val="231F20"/>
                <w:sz w:val="24"/>
              </w:rPr>
              <w:t>learn</w:t>
            </w:r>
            <w:r w:rsidRPr="00DA5D65">
              <w:rPr>
                <w:b/>
                <w:color w:val="231F20"/>
                <w:spacing w:val="-3"/>
                <w:sz w:val="24"/>
              </w:rPr>
              <w:t xml:space="preserve"> </w:t>
            </w:r>
            <w:r w:rsidRPr="00DA5D65">
              <w:rPr>
                <w:b/>
                <w:color w:val="231F20"/>
                <w:sz w:val="24"/>
              </w:rPr>
              <w:t>and</w:t>
            </w:r>
            <w:r w:rsidRPr="00DA5D65">
              <w:rPr>
                <w:b/>
                <w:color w:val="231F20"/>
                <w:spacing w:val="-3"/>
                <w:sz w:val="24"/>
              </w:rPr>
              <w:t xml:space="preserve"> </w:t>
            </w:r>
            <w:r w:rsidRPr="00DA5D65">
              <w:rPr>
                <w:b/>
                <w:color w:val="231F20"/>
                <w:spacing w:val="-5"/>
                <w:sz w:val="24"/>
              </w:rPr>
              <w:t>to</w:t>
            </w:r>
          </w:p>
        </w:tc>
        <w:tc>
          <w:tcPr>
            <w:tcW w:w="3458" w:type="dxa"/>
            <w:tcBorders>
              <w:top w:val="nil"/>
              <w:bottom w:val="nil"/>
            </w:tcBorders>
          </w:tcPr>
          <w:p w14:paraId="3C87855D" w14:textId="77777777" w:rsidR="000E0A50" w:rsidRPr="00DA5D65" w:rsidRDefault="000E0A50">
            <w:pPr>
              <w:pStyle w:val="TableParagraph"/>
              <w:ind w:left="0"/>
              <w:rPr>
                <w:rFonts w:ascii="Times New Roman"/>
                <w:b/>
                <w:sz w:val="20"/>
              </w:rPr>
            </w:pPr>
          </w:p>
        </w:tc>
        <w:tc>
          <w:tcPr>
            <w:tcW w:w="1663" w:type="dxa"/>
            <w:tcBorders>
              <w:top w:val="nil"/>
              <w:bottom w:val="nil"/>
            </w:tcBorders>
          </w:tcPr>
          <w:p w14:paraId="361408DE" w14:textId="77777777" w:rsidR="000E0A50" w:rsidRPr="00DA5D65" w:rsidRDefault="000E0A50">
            <w:pPr>
              <w:pStyle w:val="TableParagraph"/>
              <w:ind w:left="0"/>
              <w:rPr>
                <w:rFonts w:ascii="Times New Roman"/>
                <w:b/>
                <w:sz w:val="20"/>
              </w:rPr>
            </w:pPr>
          </w:p>
        </w:tc>
        <w:tc>
          <w:tcPr>
            <w:tcW w:w="3423" w:type="dxa"/>
            <w:tcBorders>
              <w:top w:val="nil"/>
              <w:bottom w:val="nil"/>
            </w:tcBorders>
          </w:tcPr>
          <w:p w14:paraId="39A4FC73" w14:textId="77777777" w:rsidR="000E0A50" w:rsidRPr="00DA5D65" w:rsidRDefault="002B3869">
            <w:pPr>
              <w:pStyle w:val="TableParagraph"/>
              <w:spacing w:line="268" w:lineRule="exact"/>
              <w:rPr>
                <w:b/>
                <w:sz w:val="24"/>
              </w:rPr>
            </w:pPr>
            <w:r w:rsidRPr="00DA5D65">
              <w:rPr>
                <w:b/>
                <w:color w:val="231F20"/>
                <w:spacing w:val="-2"/>
                <w:sz w:val="24"/>
              </w:rPr>
              <w:t>changed?:</w:t>
            </w:r>
          </w:p>
        </w:tc>
        <w:tc>
          <w:tcPr>
            <w:tcW w:w="3076" w:type="dxa"/>
            <w:tcBorders>
              <w:top w:val="nil"/>
              <w:bottom w:val="nil"/>
            </w:tcBorders>
          </w:tcPr>
          <w:p w14:paraId="09758C6A" w14:textId="77777777" w:rsidR="000E0A50" w:rsidRPr="00DA5D65" w:rsidRDefault="000E0A50">
            <w:pPr>
              <w:pStyle w:val="TableParagraph"/>
              <w:ind w:left="0"/>
              <w:rPr>
                <w:rFonts w:ascii="Times New Roman"/>
                <w:b/>
                <w:sz w:val="20"/>
              </w:rPr>
            </w:pPr>
          </w:p>
        </w:tc>
      </w:tr>
      <w:tr w:rsidR="000E0A50" w14:paraId="1D63B6DE" w14:textId="77777777">
        <w:trPr>
          <w:trHeight w:val="273"/>
        </w:trPr>
        <w:tc>
          <w:tcPr>
            <w:tcW w:w="3758" w:type="dxa"/>
            <w:tcBorders>
              <w:top w:val="nil"/>
            </w:tcBorders>
          </w:tcPr>
          <w:p w14:paraId="5E8D08DF" w14:textId="77777777" w:rsidR="000E0A50" w:rsidRPr="00DA5D65" w:rsidRDefault="002B3869">
            <w:pPr>
              <w:pStyle w:val="TableParagraph"/>
              <w:spacing w:line="254" w:lineRule="exact"/>
              <w:rPr>
                <w:b/>
                <w:sz w:val="24"/>
              </w:rPr>
            </w:pPr>
            <w:r w:rsidRPr="00DA5D65">
              <w:rPr>
                <w:b/>
                <w:color w:val="231F20"/>
                <w:sz w:val="24"/>
              </w:rPr>
              <w:t>consolidate</w:t>
            </w:r>
            <w:r w:rsidRPr="00DA5D65">
              <w:rPr>
                <w:b/>
                <w:color w:val="231F20"/>
                <w:spacing w:val="-11"/>
                <w:sz w:val="24"/>
              </w:rPr>
              <w:t xml:space="preserve"> </w:t>
            </w:r>
            <w:r w:rsidRPr="00DA5D65">
              <w:rPr>
                <w:b/>
                <w:color w:val="231F20"/>
                <w:sz w:val="24"/>
              </w:rPr>
              <w:t>through</w:t>
            </w:r>
            <w:r w:rsidRPr="00DA5D65">
              <w:rPr>
                <w:b/>
                <w:color w:val="231F20"/>
                <w:spacing w:val="-11"/>
                <w:sz w:val="24"/>
              </w:rPr>
              <w:t xml:space="preserve"> </w:t>
            </w:r>
            <w:r w:rsidRPr="00DA5D65">
              <w:rPr>
                <w:b/>
                <w:color w:val="231F20"/>
                <w:spacing w:val="-2"/>
                <w:sz w:val="24"/>
              </w:rPr>
              <w:t>practice:</w:t>
            </w:r>
          </w:p>
        </w:tc>
        <w:tc>
          <w:tcPr>
            <w:tcW w:w="3458" w:type="dxa"/>
            <w:tcBorders>
              <w:top w:val="nil"/>
            </w:tcBorders>
          </w:tcPr>
          <w:p w14:paraId="639A2A74" w14:textId="77777777" w:rsidR="000E0A50" w:rsidRPr="00DA5D65" w:rsidRDefault="000E0A50">
            <w:pPr>
              <w:pStyle w:val="TableParagraph"/>
              <w:ind w:left="0"/>
              <w:rPr>
                <w:rFonts w:ascii="Times New Roman"/>
                <w:b/>
                <w:sz w:val="20"/>
              </w:rPr>
            </w:pPr>
          </w:p>
        </w:tc>
        <w:tc>
          <w:tcPr>
            <w:tcW w:w="1663" w:type="dxa"/>
            <w:tcBorders>
              <w:top w:val="nil"/>
            </w:tcBorders>
          </w:tcPr>
          <w:p w14:paraId="2C5B7D02" w14:textId="77777777" w:rsidR="000E0A50" w:rsidRPr="00DA5D65" w:rsidRDefault="000E0A50">
            <w:pPr>
              <w:pStyle w:val="TableParagraph"/>
              <w:ind w:left="0"/>
              <w:rPr>
                <w:rFonts w:ascii="Times New Roman"/>
                <w:b/>
                <w:sz w:val="20"/>
              </w:rPr>
            </w:pPr>
          </w:p>
        </w:tc>
        <w:tc>
          <w:tcPr>
            <w:tcW w:w="3423" w:type="dxa"/>
            <w:tcBorders>
              <w:top w:val="nil"/>
            </w:tcBorders>
          </w:tcPr>
          <w:p w14:paraId="4CD77989" w14:textId="77777777" w:rsidR="000E0A50" w:rsidRPr="00DA5D65" w:rsidRDefault="000E0A50">
            <w:pPr>
              <w:pStyle w:val="TableParagraph"/>
              <w:ind w:left="0"/>
              <w:rPr>
                <w:rFonts w:ascii="Times New Roman"/>
                <w:b/>
                <w:sz w:val="20"/>
              </w:rPr>
            </w:pPr>
          </w:p>
        </w:tc>
        <w:tc>
          <w:tcPr>
            <w:tcW w:w="3076" w:type="dxa"/>
            <w:tcBorders>
              <w:top w:val="nil"/>
            </w:tcBorders>
          </w:tcPr>
          <w:p w14:paraId="015E6560" w14:textId="77777777" w:rsidR="000E0A50" w:rsidRPr="00DA5D65" w:rsidRDefault="000E0A50">
            <w:pPr>
              <w:pStyle w:val="TableParagraph"/>
              <w:ind w:left="0"/>
              <w:rPr>
                <w:rFonts w:ascii="Times New Roman"/>
                <w:b/>
                <w:sz w:val="20"/>
              </w:rPr>
            </w:pPr>
          </w:p>
        </w:tc>
      </w:tr>
      <w:tr w:rsidR="000E0A50" w14:paraId="62C56C3F" w14:textId="77777777">
        <w:trPr>
          <w:trHeight w:val="2049"/>
        </w:trPr>
        <w:tc>
          <w:tcPr>
            <w:tcW w:w="3758" w:type="dxa"/>
          </w:tcPr>
          <w:p w14:paraId="6BFE9DF5" w14:textId="5F378C6A" w:rsidR="00DA5D65" w:rsidRDefault="00DA5D65" w:rsidP="00DA5D65">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Teaching and learning in </w:t>
            </w:r>
            <w:r w:rsidR="00E70310">
              <w:rPr>
                <w:rFonts w:asciiTheme="minorHAnsi" w:hAnsiTheme="minorHAnsi" w:cstheme="minorHAnsi"/>
                <w:sz w:val="22"/>
                <w:szCs w:val="22"/>
              </w:rPr>
              <w:t xml:space="preserve">the PE </w:t>
            </w:r>
            <w:r>
              <w:rPr>
                <w:rFonts w:asciiTheme="minorHAnsi" w:hAnsiTheme="minorHAnsi" w:cstheme="minorHAnsi"/>
                <w:sz w:val="22"/>
                <w:szCs w:val="22"/>
              </w:rPr>
              <w:t>curriculum areas is high quality and will increase staff confidence and knowledge and skills and improve outcomes for all pupils</w:t>
            </w:r>
            <w:r w:rsidR="00E70310">
              <w:rPr>
                <w:rFonts w:asciiTheme="minorHAnsi" w:hAnsiTheme="minorHAnsi" w:cstheme="minorHAnsi"/>
                <w:sz w:val="22"/>
                <w:szCs w:val="22"/>
              </w:rPr>
              <w:t xml:space="preserve">. </w:t>
            </w:r>
          </w:p>
          <w:p w14:paraId="71129858" w14:textId="716B6000" w:rsidR="00E70310" w:rsidRDefault="00E70310" w:rsidP="00DA5D65">
            <w:pPr>
              <w:pStyle w:val="Default"/>
              <w:rPr>
                <w:rFonts w:asciiTheme="minorHAnsi" w:hAnsiTheme="minorHAnsi" w:cstheme="minorHAnsi"/>
                <w:sz w:val="22"/>
                <w:szCs w:val="22"/>
              </w:rPr>
            </w:pPr>
          </w:p>
          <w:p w14:paraId="3F4EDFE7" w14:textId="4FF07D27" w:rsidR="00E70310" w:rsidRDefault="00E70310" w:rsidP="00DA5D65">
            <w:pPr>
              <w:pStyle w:val="Default"/>
              <w:rPr>
                <w:rFonts w:asciiTheme="minorHAnsi" w:hAnsiTheme="minorHAnsi" w:cstheme="minorHAnsi"/>
                <w:sz w:val="22"/>
                <w:szCs w:val="22"/>
              </w:rPr>
            </w:pPr>
          </w:p>
          <w:p w14:paraId="57FE3202" w14:textId="559932E4" w:rsidR="00E70310" w:rsidRDefault="00E70310" w:rsidP="00DA5D65">
            <w:pPr>
              <w:pStyle w:val="Default"/>
              <w:rPr>
                <w:rFonts w:asciiTheme="minorHAnsi" w:hAnsiTheme="minorHAnsi" w:cstheme="minorHAnsi"/>
                <w:sz w:val="22"/>
                <w:szCs w:val="22"/>
              </w:rPr>
            </w:pPr>
            <w:r>
              <w:rPr>
                <w:rFonts w:asciiTheme="minorHAnsi" w:hAnsiTheme="minorHAnsi" w:cstheme="minorHAnsi"/>
                <w:sz w:val="22"/>
                <w:szCs w:val="22"/>
              </w:rPr>
              <w:t xml:space="preserve">The continuation of the sports scheme and sports coaches to deliver high quality PE to support the intent as above. </w:t>
            </w:r>
          </w:p>
          <w:p w14:paraId="156B35D3" w14:textId="2AEADAC1" w:rsidR="000E0A50" w:rsidRDefault="000E0A50">
            <w:pPr>
              <w:pStyle w:val="TableParagraph"/>
              <w:ind w:left="0"/>
              <w:rPr>
                <w:rFonts w:ascii="Times New Roman"/>
                <w:sz w:val="24"/>
              </w:rPr>
            </w:pPr>
          </w:p>
        </w:tc>
        <w:tc>
          <w:tcPr>
            <w:tcW w:w="3458" w:type="dxa"/>
          </w:tcPr>
          <w:p w14:paraId="1A69C84F" w14:textId="77777777" w:rsidR="00DA5D65" w:rsidRDefault="00DA5D65" w:rsidP="00DA5D65">
            <w:pPr>
              <w:pStyle w:val="Default"/>
              <w:rPr>
                <w:rFonts w:asciiTheme="minorHAnsi" w:hAnsiTheme="minorHAnsi" w:cstheme="minorHAnsi"/>
                <w:sz w:val="22"/>
                <w:szCs w:val="22"/>
              </w:rPr>
            </w:pPr>
            <w:r>
              <w:rPr>
                <w:rFonts w:asciiTheme="minorHAnsi" w:hAnsiTheme="minorHAnsi" w:cstheme="minorHAnsi"/>
                <w:sz w:val="22"/>
                <w:szCs w:val="22"/>
              </w:rPr>
              <w:t xml:space="preserve">Sports coach working alongside staff to develop CPD and delivery of high quality PE and sporting activities. </w:t>
            </w:r>
          </w:p>
          <w:p w14:paraId="67364BCC" w14:textId="77777777" w:rsidR="00DA5D65" w:rsidRDefault="00DA5D65" w:rsidP="00DA5D65">
            <w:pPr>
              <w:pStyle w:val="Default"/>
              <w:rPr>
                <w:rFonts w:asciiTheme="minorHAnsi" w:hAnsiTheme="minorHAnsi" w:cstheme="minorHAnsi"/>
                <w:sz w:val="22"/>
                <w:szCs w:val="22"/>
              </w:rPr>
            </w:pPr>
          </w:p>
          <w:p w14:paraId="4CFC9018" w14:textId="2906CDCB" w:rsidR="000E0A50" w:rsidRDefault="00DA5D65" w:rsidP="00DA5D65">
            <w:pPr>
              <w:pStyle w:val="TableParagraph"/>
              <w:ind w:left="0"/>
              <w:rPr>
                <w:rFonts w:ascii="Times New Roman"/>
                <w:sz w:val="24"/>
              </w:rPr>
            </w:pPr>
            <w:r>
              <w:rPr>
                <w:rFonts w:asciiTheme="minorHAnsi" w:hAnsiTheme="minorHAnsi" w:cstheme="minorHAnsi"/>
              </w:rPr>
              <w:t>Dance coach working alongside staff to develop dance and confidence in teaching.</w:t>
            </w:r>
          </w:p>
        </w:tc>
        <w:tc>
          <w:tcPr>
            <w:tcW w:w="1663" w:type="dxa"/>
          </w:tcPr>
          <w:p w14:paraId="08D50590" w14:textId="77777777" w:rsidR="000E0A50" w:rsidRDefault="002B3869">
            <w:pPr>
              <w:pStyle w:val="TableParagraph"/>
              <w:spacing w:before="144"/>
              <w:ind w:left="53"/>
              <w:rPr>
                <w:sz w:val="24"/>
              </w:rPr>
            </w:pPr>
            <w:r>
              <w:rPr>
                <w:sz w:val="24"/>
              </w:rPr>
              <w:t>£</w:t>
            </w:r>
            <w:r w:rsidR="00DA5D65">
              <w:rPr>
                <w:sz w:val="24"/>
              </w:rPr>
              <w:t>6335</w:t>
            </w:r>
          </w:p>
          <w:p w14:paraId="7A4EE3BE" w14:textId="77777777" w:rsidR="00DA5D65" w:rsidRDefault="00DA5D65">
            <w:pPr>
              <w:pStyle w:val="TableParagraph"/>
              <w:spacing w:before="144"/>
              <w:ind w:left="53"/>
              <w:rPr>
                <w:sz w:val="24"/>
              </w:rPr>
            </w:pPr>
          </w:p>
          <w:p w14:paraId="1030BFE7" w14:textId="229BAD3F" w:rsidR="00DA5D65" w:rsidRDefault="00DA5D65" w:rsidP="00DA5D65">
            <w:pPr>
              <w:pStyle w:val="TableParagraph"/>
              <w:spacing w:before="144"/>
              <w:ind w:left="0"/>
              <w:rPr>
                <w:sz w:val="24"/>
              </w:rPr>
            </w:pPr>
            <w:r>
              <w:rPr>
                <w:sz w:val="24"/>
              </w:rPr>
              <w:t>£3770</w:t>
            </w:r>
          </w:p>
        </w:tc>
        <w:tc>
          <w:tcPr>
            <w:tcW w:w="3423" w:type="dxa"/>
          </w:tcPr>
          <w:p w14:paraId="402C01A5" w14:textId="77777777" w:rsidR="00DA5D65" w:rsidRDefault="00DA5D65" w:rsidP="00DA5D65">
            <w:pPr>
              <w:pStyle w:val="TableParagraph"/>
              <w:ind w:left="0"/>
              <w:rPr>
                <w:rFonts w:asciiTheme="minorHAnsi" w:hAnsiTheme="minorHAnsi" w:cstheme="minorHAnsi"/>
              </w:rPr>
            </w:pPr>
            <w:r>
              <w:rPr>
                <w:rFonts w:asciiTheme="minorHAnsi" w:hAnsiTheme="minorHAnsi" w:cstheme="minorHAnsi"/>
              </w:rPr>
              <w:t>Children will make good or better progress in lessons and over time.</w:t>
            </w:r>
          </w:p>
          <w:p w14:paraId="7347EC0F" w14:textId="77777777" w:rsidR="00DA5D65" w:rsidRDefault="00DA5D65" w:rsidP="00DA5D65">
            <w:pPr>
              <w:pStyle w:val="TableParagraph"/>
              <w:ind w:left="0"/>
              <w:rPr>
                <w:rFonts w:asciiTheme="minorHAnsi" w:hAnsiTheme="minorHAnsi" w:cstheme="minorHAnsi"/>
              </w:rPr>
            </w:pPr>
          </w:p>
          <w:p w14:paraId="2937E27A" w14:textId="77777777" w:rsidR="00DA5D65" w:rsidRDefault="00DA5D65" w:rsidP="00DA5D65">
            <w:pPr>
              <w:pStyle w:val="TableParagraph"/>
              <w:ind w:left="0"/>
              <w:rPr>
                <w:rFonts w:asciiTheme="minorHAnsi" w:hAnsiTheme="minorHAnsi" w:cstheme="minorHAnsi"/>
              </w:rPr>
            </w:pPr>
            <w:r>
              <w:rPr>
                <w:rFonts w:asciiTheme="minorHAnsi" w:hAnsiTheme="minorHAnsi" w:cstheme="minorHAnsi"/>
              </w:rPr>
              <w:t>Staff working more confidently with targeted groups of pupils to ensure appropriate challenge.</w:t>
            </w:r>
          </w:p>
          <w:p w14:paraId="5FF832DE" w14:textId="77777777" w:rsidR="00DA5D65" w:rsidRDefault="00DA5D65" w:rsidP="00DA5D65">
            <w:pPr>
              <w:pStyle w:val="TableParagraph"/>
              <w:ind w:left="0"/>
              <w:rPr>
                <w:rFonts w:asciiTheme="minorHAnsi" w:hAnsiTheme="minorHAnsi" w:cstheme="minorHAnsi"/>
              </w:rPr>
            </w:pPr>
          </w:p>
          <w:p w14:paraId="4FC4529A" w14:textId="77777777" w:rsidR="00DA5D65" w:rsidRDefault="00DA5D65" w:rsidP="00DA5D65">
            <w:pPr>
              <w:pStyle w:val="TableParagraph"/>
              <w:ind w:left="0"/>
              <w:rPr>
                <w:rFonts w:asciiTheme="minorHAnsi" w:hAnsiTheme="minorHAnsi" w:cstheme="minorHAnsi"/>
              </w:rPr>
            </w:pPr>
          </w:p>
          <w:p w14:paraId="39A1C3A0" w14:textId="77777777" w:rsidR="00DA5D65" w:rsidRDefault="00DA5D65" w:rsidP="00DA5D65">
            <w:pPr>
              <w:pStyle w:val="TableParagraph"/>
              <w:ind w:left="0"/>
              <w:rPr>
                <w:rFonts w:asciiTheme="minorHAnsi" w:hAnsiTheme="minorHAnsi" w:cstheme="minorHAnsi"/>
              </w:rPr>
            </w:pPr>
            <w:r>
              <w:rPr>
                <w:rFonts w:asciiTheme="minorHAnsi" w:hAnsiTheme="minorHAnsi" w:cstheme="minorHAnsi"/>
              </w:rPr>
              <w:t>Staff to better understand invasion game skills, strategy and team work.</w:t>
            </w:r>
          </w:p>
          <w:p w14:paraId="0DDA9743" w14:textId="77777777" w:rsidR="00DA5D65" w:rsidRDefault="00DA5D65" w:rsidP="00DA5D65">
            <w:pPr>
              <w:pStyle w:val="TableParagraph"/>
              <w:ind w:left="0"/>
              <w:rPr>
                <w:rFonts w:asciiTheme="minorHAnsi" w:hAnsiTheme="minorHAnsi" w:cstheme="minorHAnsi"/>
              </w:rPr>
            </w:pPr>
          </w:p>
          <w:p w14:paraId="393EAE2D" w14:textId="15E9996B" w:rsidR="000E0A50" w:rsidRDefault="00DA5D65" w:rsidP="00DA5D65">
            <w:pPr>
              <w:pStyle w:val="TableParagraph"/>
              <w:ind w:left="0"/>
              <w:rPr>
                <w:rFonts w:ascii="Times New Roman"/>
                <w:sz w:val="24"/>
              </w:rPr>
            </w:pPr>
            <w:r>
              <w:rPr>
                <w:rFonts w:asciiTheme="minorHAnsi" w:hAnsiTheme="minorHAnsi" w:cstheme="minorHAnsi"/>
              </w:rPr>
              <w:t>Dance supports PSHE curriculum through encouraging children to express emotions within a story context.</w:t>
            </w:r>
          </w:p>
        </w:tc>
        <w:tc>
          <w:tcPr>
            <w:tcW w:w="3076" w:type="dxa"/>
          </w:tcPr>
          <w:p w14:paraId="438D5C73" w14:textId="6D63B118" w:rsidR="00DA5D65" w:rsidRDefault="00DA5D65" w:rsidP="00DA5D65">
            <w:pPr>
              <w:pStyle w:val="TableParagraph"/>
              <w:ind w:left="0"/>
              <w:rPr>
                <w:rFonts w:asciiTheme="minorHAnsi" w:hAnsiTheme="minorHAnsi" w:cstheme="minorHAnsi"/>
              </w:rPr>
            </w:pPr>
            <w:r>
              <w:rPr>
                <w:rFonts w:asciiTheme="minorHAnsi" w:hAnsiTheme="minorHAnsi" w:cstheme="minorHAnsi"/>
              </w:rPr>
              <w:t>PE lead to network with other colleagues in other schools</w:t>
            </w:r>
            <w:r w:rsidR="00E70310">
              <w:rPr>
                <w:rFonts w:asciiTheme="minorHAnsi" w:hAnsiTheme="minorHAnsi" w:cstheme="minorHAnsi"/>
              </w:rPr>
              <w:t xml:space="preserve"> within the academy</w:t>
            </w:r>
            <w:r>
              <w:rPr>
                <w:rFonts w:asciiTheme="minorHAnsi" w:hAnsiTheme="minorHAnsi" w:cstheme="minorHAnsi"/>
              </w:rPr>
              <w:t xml:space="preserve"> to encourage on going sharing of good practice, planning and assessment.</w:t>
            </w:r>
          </w:p>
          <w:p w14:paraId="21208ECE" w14:textId="77777777" w:rsidR="00DA5D65" w:rsidRDefault="00DA5D65" w:rsidP="00DA5D65">
            <w:pPr>
              <w:pStyle w:val="TableParagraph"/>
              <w:ind w:left="0"/>
              <w:rPr>
                <w:rFonts w:asciiTheme="minorHAnsi" w:hAnsiTheme="minorHAnsi" w:cstheme="minorHAnsi"/>
              </w:rPr>
            </w:pPr>
          </w:p>
          <w:p w14:paraId="7913454E" w14:textId="77777777" w:rsidR="00DA5D65" w:rsidRDefault="00DA5D65" w:rsidP="00DA5D65">
            <w:pPr>
              <w:pStyle w:val="TableParagraph"/>
              <w:ind w:left="0"/>
              <w:rPr>
                <w:rFonts w:asciiTheme="minorHAnsi" w:hAnsiTheme="minorHAnsi" w:cstheme="minorHAnsi"/>
              </w:rPr>
            </w:pPr>
            <w:r>
              <w:rPr>
                <w:rFonts w:asciiTheme="minorHAnsi" w:hAnsiTheme="minorHAnsi" w:cstheme="minorHAnsi"/>
              </w:rPr>
              <w:t xml:space="preserve">PE lead to monitor and provide support as appropriate in order to ensure progress and achievement are maintained by all pupils. </w:t>
            </w:r>
          </w:p>
          <w:p w14:paraId="7356C4AF" w14:textId="77777777" w:rsidR="00DA5D65" w:rsidRDefault="00DA5D65" w:rsidP="00DA5D65">
            <w:pPr>
              <w:pStyle w:val="TableParagraph"/>
              <w:ind w:left="0"/>
              <w:rPr>
                <w:rFonts w:asciiTheme="minorHAnsi" w:hAnsiTheme="minorHAnsi" w:cstheme="minorHAnsi"/>
              </w:rPr>
            </w:pPr>
          </w:p>
          <w:p w14:paraId="34ACC319" w14:textId="62C45772" w:rsidR="000E0A50" w:rsidRDefault="00DA5D65" w:rsidP="00DA5D65">
            <w:pPr>
              <w:pStyle w:val="TableParagraph"/>
              <w:ind w:left="0"/>
              <w:rPr>
                <w:rFonts w:ascii="Times New Roman"/>
                <w:sz w:val="24"/>
              </w:rPr>
            </w:pPr>
            <w:r>
              <w:rPr>
                <w:rFonts w:asciiTheme="minorHAnsi" w:hAnsiTheme="minorHAnsi" w:cstheme="minorHAnsi"/>
              </w:rPr>
              <w:t>PE lead and headteacher to monitor impact of these sessions</w:t>
            </w:r>
          </w:p>
        </w:tc>
      </w:tr>
      <w:tr w:rsidR="000E0A50" w14:paraId="31617146" w14:textId="77777777">
        <w:trPr>
          <w:trHeight w:val="305"/>
        </w:trPr>
        <w:tc>
          <w:tcPr>
            <w:tcW w:w="12302" w:type="dxa"/>
            <w:gridSpan w:val="4"/>
            <w:vMerge w:val="restart"/>
          </w:tcPr>
          <w:p w14:paraId="4AD6A8BE" w14:textId="77777777" w:rsidR="000E0A50" w:rsidRDefault="002B3869">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2B3869">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2B3869">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2B3869">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2B3869">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Pr="00ED5472" w:rsidRDefault="002B3869">
            <w:pPr>
              <w:pStyle w:val="TableParagraph"/>
              <w:spacing w:before="21" w:line="293" w:lineRule="exact"/>
              <w:rPr>
                <w:b/>
                <w:bCs/>
                <w:sz w:val="24"/>
              </w:rPr>
            </w:pPr>
            <w:r w:rsidRPr="00ED5472">
              <w:rPr>
                <w:b/>
                <w:bCs/>
                <w:sz w:val="24"/>
              </w:rPr>
              <w:t>Your</w:t>
            </w:r>
            <w:r w:rsidRPr="00ED5472">
              <w:rPr>
                <w:b/>
                <w:bCs/>
                <w:spacing w:val="-9"/>
                <w:sz w:val="24"/>
              </w:rPr>
              <w:t xml:space="preserve"> </w:t>
            </w:r>
            <w:r w:rsidRPr="00ED5472">
              <w:rPr>
                <w:b/>
                <w:bCs/>
                <w:sz w:val="24"/>
              </w:rPr>
              <w:t>school</w:t>
            </w:r>
            <w:r w:rsidRPr="00ED5472">
              <w:rPr>
                <w:b/>
                <w:bCs/>
                <w:spacing w:val="-9"/>
                <w:sz w:val="24"/>
              </w:rPr>
              <w:t xml:space="preserve"> </w:t>
            </w:r>
            <w:r w:rsidRPr="00ED5472">
              <w:rPr>
                <w:b/>
                <w:bCs/>
                <w:sz w:val="24"/>
              </w:rPr>
              <w:t>focus</w:t>
            </w:r>
            <w:r w:rsidRPr="00ED5472">
              <w:rPr>
                <w:b/>
                <w:bCs/>
                <w:spacing w:val="-9"/>
                <w:sz w:val="24"/>
              </w:rPr>
              <w:t xml:space="preserve"> </w:t>
            </w:r>
            <w:r w:rsidRPr="00ED5472">
              <w:rPr>
                <w:b/>
                <w:bCs/>
                <w:sz w:val="24"/>
              </w:rPr>
              <w:t>should</w:t>
            </w:r>
            <w:r w:rsidRPr="00ED5472">
              <w:rPr>
                <w:b/>
                <w:bCs/>
                <w:spacing w:val="-9"/>
                <w:sz w:val="24"/>
              </w:rPr>
              <w:t xml:space="preserve"> </w:t>
            </w:r>
            <w:r w:rsidRPr="00ED5472">
              <w:rPr>
                <w:b/>
                <w:bCs/>
                <w:sz w:val="24"/>
              </w:rPr>
              <w:t>be</w:t>
            </w:r>
            <w:r w:rsidRPr="00ED5472">
              <w:rPr>
                <w:b/>
                <w:bCs/>
                <w:spacing w:val="-8"/>
                <w:sz w:val="24"/>
              </w:rPr>
              <w:t xml:space="preserve"> </w:t>
            </w:r>
            <w:r w:rsidRPr="00ED5472">
              <w:rPr>
                <w:b/>
                <w:bCs/>
                <w:spacing w:val="-2"/>
                <w:sz w:val="24"/>
              </w:rPr>
              <w:t>clear</w:t>
            </w:r>
          </w:p>
        </w:tc>
        <w:tc>
          <w:tcPr>
            <w:tcW w:w="3458" w:type="dxa"/>
            <w:tcBorders>
              <w:bottom w:val="nil"/>
            </w:tcBorders>
          </w:tcPr>
          <w:p w14:paraId="271045FF" w14:textId="77777777" w:rsidR="000E0A50" w:rsidRPr="00ED5472" w:rsidRDefault="002B3869">
            <w:pPr>
              <w:pStyle w:val="TableParagraph"/>
              <w:spacing w:before="21" w:line="293" w:lineRule="exact"/>
              <w:rPr>
                <w:b/>
                <w:bCs/>
                <w:sz w:val="24"/>
              </w:rPr>
            </w:pPr>
            <w:r w:rsidRPr="00ED5472">
              <w:rPr>
                <w:b/>
                <w:bCs/>
                <w:sz w:val="24"/>
              </w:rPr>
              <w:t>Make</w:t>
            </w:r>
            <w:r w:rsidRPr="00ED5472">
              <w:rPr>
                <w:b/>
                <w:bCs/>
                <w:spacing w:val="-7"/>
                <w:sz w:val="24"/>
              </w:rPr>
              <w:t xml:space="preserve"> </w:t>
            </w:r>
            <w:r w:rsidRPr="00ED5472">
              <w:rPr>
                <w:b/>
                <w:bCs/>
                <w:sz w:val="24"/>
              </w:rPr>
              <w:t>sure</w:t>
            </w:r>
            <w:r w:rsidRPr="00ED5472">
              <w:rPr>
                <w:b/>
                <w:bCs/>
                <w:spacing w:val="-7"/>
                <w:sz w:val="24"/>
              </w:rPr>
              <w:t xml:space="preserve"> </w:t>
            </w:r>
            <w:r w:rsidRPr="00ED5472">
              <w:rPr>
                <w:b/>
                <w:bCs/>
                <w:sz w:val="24"/>
              </w:rPr>
              <w:t>your</w:t>
            </w:r>
            <w:r w:rsidRPr="00ED5472">
              <w:rPr>
                <w:b/>
                <w:bCs/>
                <w:spacing w:val="-7"/>
                <w:sz w:val="24"/>
              </w:rPr>
              <w:t xml:space="preserve"> </w:t>
            </w:r>
            <w:r w:rsidRPr="00ED5472">
              <w:rPr>
                <w:b/>
                <w:bCs/>
                <w:sz w:val="24"/>
              </w:rPr>
              <w:t>actions</w:t>
            </w:r>
            <w:r w:rsidRPr="00ED5472">
              <w:rPr>
                <w:b/>
                <w:bCs/>
                <w:spacing w:val="-7"/>
                <w:sz w:val="24"/>
              </w:rPr>
              <w:t xml:space="preserve"> </w:t>
            </w:r>
            <w:r w:rsidRPr="00ED5472">
              <w:rPr>
                <w:b/>
                <w:bCs/>
                <w:spacing w:val="-5"/>
                <w:sz w:val="24"/>
              </w:rPr>
              <w:t>to</w:t>
            </w:r>
          </w:p>
        </w:tc>
        <w:tc>
          <w:tcPr>
            <w:tcW w:w="1663" w:type="dxa"/>
            <w:tcBorders>
              <w:bottom w:val="nil"/>
            </w:tcBorders>
          </w:tcPr>
          <w:p w14:paraId="365A193C" w14:textId="77777777" w:rsidR="000E0A50" w:rsidRPr="00ED5472" w:rsidRDefault="002B3869">
            <w:pPr>
              <w:pStyle w:val="TableParagraph"/>
              <w:spacing w:before="21" w:line="293" w:lineRule="exact"/>
              <w:rPr>
                <w:b/>
                <w:bCs/>
                <w:sz w:val="24"/>
              </w:rPr>
            </w:pPr>
            <w:r w:rsidRPr="00ED5472">
              <w:rPr>
                <w:b/>
                <w:bCs/>
                <w:spacing w:val="-2"/>
                <w:sz w:val="24"/>
              </w:rPr>
              <w:t>Funding</w:t>
            </w:r>
          </w:p>
        </w:tc>
        <w:tc>
          <w:tcPr>
            <w:tcW w:w="3423" w:type="dxa"/>
            <w:tcBorders>
              <w:bottom w:val="nil"/>
            </w:tcBorders>
          </w:tcPr>
          <w:p w14:paraId="3986E538" w14:textId="77777777" w:rsidR="000E0A50" w:rsidRPr="00ED5472" w:rsidRDefault="002B3869">
            <w:pPr>
              <w:pStyle w:val="TableParagraph"/>
              <w:spacing w:before="21" w:line="293" w:lineRule="exact"/>
              <w:rPr>
                <w:b/>
                <w:bCs/>
                <w:sz w:val="24"/>
              </w:rPr>
            </w:pPr>
            <w:r w:rsidRPr="00ED5472">
              <w:rPr>
                <w:b/>
                <w:bCs/>
                <w:sz w:val="24"/>
              </w:rPr>
              <w:t>Evidence</w:t>
            </w:r>
            <w:r w:rsidRPr="00ED5472">
              <w:rPr>
                <w:b/>
                <w:bCs/>
                <w:spacing w:val="-4"/>
                <w:sz w:val="24"/>
              </w:rPr>
              <w:t xml:space="preserve"> </w:t>
            </w:r>
            <w:r w:rsidRPr="00ED5472">
              <w:rPr>
                <w:b/>
                <w:bCs/>
                <w:sz w:val="24"/>
              </w:rPr>
              <w:t>of</w:t>
            </w:r>
            <w:r w:rsidRPr="00ED5472">
              <w:rPr>
                <w:b/>
                <w:bCs/>
                <w:spacing w:val="-5"/>
                <w:sz w:val="24"/>
              </w:rPr>
              <w:t xml:space="preserve"> </w:t>
            </w:r>
            <w:r w:rsidRPr="00ED5472">
              <w:rPr>
                <w:b/>
                <w:bCs/>
                <w:sz w:val="24"/>
              </w:rPr>
              <w:t>impact:</w:t>
            </w:r>
            <w:r w:rsidRPr="00ED5472">
              <w:rPr>
                <w:b/>
                <w:bCs/>
                <w:spacing w:val="-5"/>
                <w:sz w:val="24"/>
              </w:rPr>
              <w:t xml:space="preserve"> </w:t>
            </w:r>
            <w:r w:rsidRPr="00ED5472">
              <w:rPr>
                <w:b/>
                <w:bCs/>
                <w:sz w:val="24"/>
              </w:rPr>
              <w:t>what</w:t>
            </w:r>
            <w:r w:rsidRPr="00ED5472">
              <w:rPr>
                <w:b/>
                <w:bCs/>
                <w:spacing w:val="-3"/>
                <w:sz w:val="24"/>
              </w:rPr>
              <w:t xml:space="preserve"> </w:t>
            </w:r>
            <w:r w:rsidRPr="00ED5472">
              <w:rPr>
                <w:b/>
                <w:bCs/>
                <w:spacing w:val="-5"/>
                <w:sz w:val="24"/>
              </w:rPr>
              <w:t>do</w:t>
            </w:r>
          </w:p>
        </w:tc>
        <w:tc>
          <w:tcPr>
            <w:tcW w:w="3076" w:type="dxa"/>
            <w:tcBorders>
              <w:bottom w:val="nil"/>
            </w:tcBorders>
          </w:tcPr>
          <w:p w14:paraId="071467B2" w14:textId="77777777" w:rsidR="000E0A50" w:rsidRPr="00ED5472" w:rsidRDefault="002B3869">
            <w:pPr>
              <w:pStyle w:val="TableParagraph"/>
              <w:spacing w:before="21" w:line="293" w:lineRule="exact"/>
              <w:rPr>
                <w:b/>
                <w:bCs/>
                <w:sz w:val="24"/>
              </w:rPr>
            </w:pPr>
            <w:r w:rsidRPr="00ED5472">
              <w:rPr>
                <w:b/>
                <w:bCs/>
                <w:sz w:val="24"/>
              </w:rPr>
              <w:t>Sustainability</w:t>
            </w:r>
            <w:r w:rsidRPr="00ED5472">
              <w:rPr>
                <w:b/>
                <w:bCs/>
                <w:spacing w:val="-5"/>
                <w:sz w:val="24"/>
              </w:rPr>
              <w:t xml:space="preserve"> </w:t>
            </w:r>
            <w:r w:rsidRPr="00ED5472">
              <w:rPr>
                <w:b/>
                <w:bCs/>
                <w:sz w:val="24"/>
              </w:rPr>
              <w:t>and</w:t>
            </w:r>
            <w:r w:rsidRPr="00ED5472">
              <w:rPr>
                <w:b/>
                <w:bCs/>
                <w:spacing w:val="-5"/>
                <w:sz w:val="24"/>
              </w:rPr>
              <w:t xml:space="preserve"> </w:t>
            </w:r>
            <w:r w:rsidRPr="00ED5472">
              <w:rPr>
                <w:b/>
                <w:bCs/>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Pr="00ED5472" w:rsidRDefault="002B3869">
            <w:pPr>
              <w:pStyle w:val="TableParagraph"/>
              <w:spacing w:line="268" w:lineRule="exact"/>
              <w:rPr>
                <w:b/>
                <w:bCs/>
                <w:sz w:val="24"/>
              </w:rPr>
            </w:pPr>
            <w:r w:rsidRPr="00ED5472">
              <w:rPr>
                <w:b/>
                <w:bCs/>
                <w:sz w:val="24"/>
              </w:rPr>
              <w:t>what</w:t>
            </w:r>
            <w:r w:rsidRPr="00ED5472">
              <w:rPr>
                <w:b/>
                <w:bCs/>
                <w:spacing w:val="-4"/>
                <w:sz w:val="24"/>
              </w:rPr>
              <w:t xml:space="preserve"> </w:t>
            </w:r>
            <w:r w:rsidRPr="00ED5472">
              <w:rPr>
                <w:b/>
                <w:bCs/>
                <w:sz w:val="24"/>
              </w:rPr>
              <w:t>you</w:t>
            </w:r>
            <w:r w:rsidRPr="00ED5472">
              <w:rPr>
                <w:b/>
                <w:bCs/>
                <w:spacing w:val="-4"/>
                <w:sz w:val="24"/>
              </w:rPr>
              <w:t xml:space="preserve"> </w:t>
            </w:r>
            <w:r w:rsidRPr="00ED5472">
              <w:rPr>
                <w:b/>
                <w:bCs/>
                <w:sz w:val="24"/>
              </w:rPr>
              <w:t>want</w:t>
            </w:r>
            <w:r w:rsidRPr="00ED5472">
              <w:rPr>
                <w:b/>
                <w:bCs/>
                <w:spacing w:val="-4"/>
                <w:sz w:val="24"/>
              </w:rPr>
              <w:t xml:space="preserve"> </w:t>
            </w:r>
            <w:r w:rsidRPr="00ED5472">
              <w:rPr>
                <w:b/>
                <w:bCs/>
                <w:sz w:val="24"/>
              </w:rPr>
              <w:t>the</w:t>
            </w:r>
            <w:r w:rsidRPr="00ED5472">
              <w:rPr>
                <w:b/>
                <w:bCs/>
                <w:spacing w:val="-3"/>
                <w:sz w:val="24"/>
              </w:rPr>
              <w:t xml:space="preserve"> </w:t>
            </w:r>
            <w:r w:rsidRPr="00ED5472">
              <w:rPr>
                <w:b/>
                <w:bCs/>
                <w:sz w:val="24"/>
              </w:rPr>
              <w:t>pupils</w:t>
            </w:r>
            <w:r w:rsidRPr="00ED5472">
              <w:rPr>
                <w:b/>
                <w:bCs/>
                <w:spacing w:val="-4"/>
                <w:sz w:val="24"/>
              </w:rPr>
              <w:t xml:space="preserve"> </w:t>
            </w:r>
            <w:r w:rsidRPr="00ED5472">
              <w:rPr>
                <w:b/>
                <w:bCs/>
                <w:sz w:val="24"/>
              </w:rPr>
              <w:t>to</w:t>
            </w:r>
            <w:r w:rsidRPr="00ED5472">
              <w:rPr>
                <w:b/>
                <w:bCs/>
                <w:spacing w:val="-4"/>
                <w:sz w:val="24"/>
              </w:rPr>
              <w:t xml:space="preserve"> know</w:t>
            </w:r>
          </w:p>
        </w:tc>
        <w:tc>
          <w:tcPr>
            <w:tcW w:w="3458" w:type="dxa"/>
            <w:tcBorders>
              <w:top w:val="nil"/>
              <w:bottom w:val="nil"/>
            </w:tcBorders>
          </w:tcPr>
          <w:p w14:paraId="7E5DCB3D" w14:textId="77777777" w:rsidR="000E0A50" w:rsidRPr="00ED5472" w:rsidRDefault="002B3869">
            <w:pPr>
              <w:pStyle w:val="TableParagraph"/>
              <w:spacing w:line="268" w:lineRule="exact"/>
              <w:rPr>
                <w:b/>
                <w:bCs/>
                <w:sz w:val="24"/>
              </w:rPr>
            </w:pPr>
            <w:r w:rsidRPr="00ED5472">
              <w:rPr>
                <w:b/>
                <w:bCs/>
                <w:sz w:val="24"/>
              </w:rPr>
              <w:t>achieve</w:t>
            </w:r>
            <w:r w:rsidRPr="00ED5472">
              <w:rPr>
                <w:b/>
                <w:bCs/>
                <w:spacing w:val="-8"/>
                <w:sz w:val="24"/>
              </w:rPr>
              <w:t xml:space="preserve"> </w:t>
            </w:r>
            <w:r w:rsidRPr="00ED5472">
              <w:rPr>
                <w:b/>
                <w:bCs/>
                <w:sz w:val="24"/>
              </w:rPr>
              <w:t>are</w:t>
            </w:r>
            <w:r w:rsidRPr="00ED5472">
              <w:rPr>
                <w:b/>
                <w:bCs/>
                <w:spacing w:val="-6"/>
                <w:sz w:val="24"/>
              </w:rPr>
              <w:t xml:space="preserve"> </w:t>
            </w:r>
            <w:r w:rsidRPr="00ED5472">
              <w:rPr>
                <w:b/>
                <w:bCs/>
                <w:sz w:val="24"/>
              </w:rPr>
              <w:t>linked</w:t>
            </w:r>
            <w:r w:rsidRPr="00ED5472">
              <w:rPr>
                <w:b/>
                <w:bCs/>
                <w:spacing w:val="-6"/>
                <w:sz w:val="24"/>
              </w:rPr>
              <w:t xml:space="preserve"> </w:t>
            </w:r>
            <w:r w:rsidRPr="00ED5472">
              <w:rPr>
                <w:b/>
                <w:bCs/>
                <w:sz w:val="24"/>
              </w:rPr>
              <w:t>to</w:t>
            </w:r>
            <w:r w:rsidRPr="00ED5472">
              <w:rPr>
                <w:b/>
                <w:bCs/>
                <w:spacing w:val="-6"/>
                <w:sz w:val="24"/>
              </w:rPr>
              <w:t xml:space="preserve"> </w:t>
            </w:r>
            <w:r w:rsidRPr="00ED5472">
              <w:rPr>
                <w:b/>
                <w:bCs/>
                <w:spacing w:val="-4"/>
                <w:sz w:val="24"/>
              </w:rPr>
              <w:t>your</w:t>
            </w:r>
          </w:p>
        </w:tc>
        <w:tc>
          <w:tcPr>
            <w:tcW w:w="1663" w:type="dxa"/>
            <w:tcBorders>
              <w:top w:val="nil"/>
              <w:bottom w:val="nil"/>
            </w:tcBorders>
          </w:tcPr>
          <w:p w14:paraId="6F4ADC2B" w14:textId="77777777" w:rsidR="000E0A50" w:rsidRPr="00ED5472" w:rsidRDefault="002B3869">
            <w:pPr>
              <w:pStyle w:val="TableParagraph"/>
              <w:spacing w:line="268" w:lineRule="exact"/>
              <w:rPr>
                <w:b/>
                <w:bCs/>
                <w:sz w:val="24"/>
              </w:rPr>
            </w:pPr>
            <w:r w:rsidRPr="00ED5472">
              <w:rPr>
                <w:b/>
                <w:bCs/>
                <w:spacing w:val="-2"/>
                <w:sz w:val="24"/>
              </w:rPr>
              <w:t>allocated:</w:t>
            </w:r>
          </w:p>
        </w:tc>
        <w:tc>
          <w:tcPr>
            <w:tcW w:w="3423" w:type="dxa"/>
            <w:tcBorders>
              <w:top w:val="nil"/>
              <w:bottom w:val="nil"/>
            </w:tcBorders>
          </w:tcPr>
          <w:p w14:paraId="25ED44F3" w14:textId="77777777" w:rsidR="000E0A50" w:rsidRPr="00ED5472" w:rsidRDefault="002B3869">
            <w:pPr>
              <w:pStyle w:val="TableParagraph"/>
              <w:spacing w:line="268" w:lineRule="exact"/>
              <w:rPr>
                <w:b/>
                <w:bCs/>
                <w:sz w:val="24"/>
              </w:rPr>
            </w:pPr>
            <w:r w:rsidRPr="00ED5472">
              <w:rPr>
                <w:b/>
                <w:bCs/>
                <w:sz w:val="24"/>
              </w:rPr>
              <w:t>pupils</w:t>
            </w:r>
            <w:r w:rsidRPr="00ED5472">
              <w:rPr>
                <w:b/>
                <w:bCs/>
                <w:spacing w:val="-3"/>
                <w:sz w:val="24"/>
              </w:rPr>
              <w:t xml:space="preserve"> </w:t>
            </w:r>
            <w:r w:rsidRPr="00ED5472">
              <w:rPr>
                <w:b/>
                <w:bCs/>
                <w:sz w:val="24"/>
              </w:rPr>
              <w:t>now</w:t>
            </w:r>
            <w:r w:rsidRPr="00ED5472">
              <w:rPr>
                <w:b/>
                <w:bCs/>
                <w:spacing w:val="-2"/>
                <w:sz w:val="24"/>
              </w:rPr>
              <w:t xml:space="preserve"> </w:t>
            </w:r>
            <w:r w:rsidRPr="00ED5472">
              <w:rPr>
                <w:b/>
                <w:bCs/>
                <w:sz w:val="24"/>
              </w:rPr>
              <w:t>know</w:t>
            </w:r>
            <w:r w:rsidRPr="00ED5472">
              <w:rPr>
                <w:b/>
                <w:bCs/>
                <w:spacing w:val="-3"/>
                <w:sz w:val="24"/>
              </w:rPr>
              <w:t xml:space="preserve"> </w:t>
            </w:r>
            <w:r w:rsidRPr="00ED5472">
              <w:rPr>
                <w:b/>
                <w:bCs/>
                <w:sz w:val="24"/>
              </w:rPr>
              <w:t>and</w:t>
            </w:r>
            <w:r w:rsidRPr="00ED5472">
              <w:rPr>
                <w:b/>
                <w:bCs/>
                <w:spacing w:val="-2"/>
                <w:sz w:val="24"/>
              </w:rPr>
              <w:t xml:space="preserve"> </w:t>
            </w:r>
            <w:r w:rsidRPr="00ED5472">
              <w:rPr>
                <w:b/>
                <w:bCs/>
                <w:spacing w:val="-4"/>
                <w:sz w:val="24"/>
              </w:rPr>
              <w:t>what</w:t>
            </w:r>
          </w:p>
        </w:tc>
        <w:tc>
          <w:tcPr>
            <w:tcW w:w="3076" w:type="dxa"/>
            <w:tcBorders>
              <w:top w:val="nil"/>
              <w:bottom w:val="nil"/>
            </w:tcBorders>
          </w:tcPr>
          <w:p w14:paraId="1A7AE457" w14:textId="77777777" w:rsidR="000E0A50" w:rsidRPr="00ED5472" w:rsidRDefault="002B3869">
            <w:pPr>
              <w:pStyle w:val="TableParagraph"/>
              <w:spacing w:line="268" w:lineRule="exact"/>
              <w:rPr>
                <w:b/>
                <w:bCs/>
                <w:sz w:val="24"/>
              </w:rPr>
            </w:pPr>
            <w:r w:rsidRPr="00ED5472">
              <w:rPr>
                <w:b/>
                <w:bCs/>
                <w:sz w:val="24"/>
              </w:rPr>
              <w:t>next</w:t>
            </w:r>
            <w:r w:rsidRPr="00ED5472">
              <w:rPr>
                <w:b/>
                <w:bCs/>
                <w:spacing w:val="-7"/>
                <w:sz w:val="24"/>
              </w:rPr>
              <w:t xml:space="preserve"> </w:t>
            </w:r>
            <w:r w:rsidRPr="00ED5472">
              <w:rPr>
                <w:b/>
                <w:bCs/>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Pr="00ED5472" w:rsidRDefault="002B3869">
            <w:pPr>
              <w:pStyle w:val="TableParagraph"/>
              <w:spacing w:line="268" w:lineRule="exact"/>
              <w:rPr>
                <w:b/>
                <w:bCs/>
                <w:sz w:val="24"/>
              </w:rPr>
            </w:pPr>
            <w:r w:rsidRPr="00ED5472">
              <w:rPr>
                <w:b/>
                <w:bCs/>
                <w:sz w:val="24"/>
              </w:rPr>
              <w:t>and</w:t>
            </w:r>
            <w:r w:rsidRPr="00ED5472">
              <w:rPr>
                <w:b/>
                <w:bCs/>
                <w:spacing w:val="-2"/>
                <w:sz w:val="24"/>
              </w:rPr>
              <w:t xml:space="preserve"> </w:t>
            </w:r>
            <w:r w:rsidRPr="00ED5472">
              <w:rPr>
                <w:b/>
                <w:bCs/>
                <w:sz w:val="24"/>
              </w:rPr>
              <w:t>be</w:t>
            </w:r>
            <w:r w:rsidRPr="00ED5472">
              <w:rPr>
                <w:b/>
                <w:bCs/>
                <w:spacing w:val="-2"/>
                <w:sz w:val="24"/>
              </w:rPr>
              <w:t xml:space="preserve"> </w:t>
            </w:r>
            <w:r w:rsidRPr="00ED5472">
              <w:rPr>
                <w:b/>
                <w:bCs/>
                <w:sz w:val="24"/>
              </w:rPr>
              <w:t>able</w:t>
            </w:r>
            <w:r w:rsidRPr="00ED5472">
              <w:rPr>
                <w:b/>
                <w:bCs/>
                <w:spacing w:val="-1"/>
                <w:sz w:val="24"/>
              </w:rPr>
              <w:t xml:space="preserve"> </w:t>
            </w:r>
            <w:r w:rsidRPr="00ED5472">
              <w:rPr>
                <w:b/>
                <w:bCs/>
                <w:sz w:val="24"/>
              </w:rPr>
              <w:t>to</w:t>
            </w:r>
            <w:r w:rsidRPr="00ED5472">
              <w:rPr>
                <w:b/>
                <w:bCs/>
                <w:spacing w:val="-2"/>
                <w:sz w:val="24"/>
              </w:rPr>
              <w:t xml:space="preserve"> </w:t>
            </w:r>
            <w:r w:rsidRPr="00ED5472">
              <w:rPr>
                <w:b/>
                <w:bCs/>
                <w:sz w:val="24"/>
              </w:rPr>
              <w:t>do</w:t>
            </w:r>
            <w:r w:rsidRPr="00ED5472">
              <w:rPr>
                <w:b/>
                <w:bCs/>
                <w:spacing w:val="-2"/>
                <w:sz w:val="24"/>
              </w:rPr>
              <w:t xml:space="preserve"> </w:t>
            </w:r>
            <w:r w:rsidRPr="00ED5472">
              <w:rPr>
                <w:b/>
                <w:bCs/>
                <w:sz w:val="24"/>
              </w:rPr>
              <w:t>and</w:t>
            </w:r>
            <w:r w:rsidRPr="00ED5472">
              <w:rPr>
                <w:b/>
                <w:bCs/>
                <w:spacing w:val="-1"/>
                <w:sz w:val="24"/>
              </w:rPr>
              <w:t xml:space="preserve"> </w:t>
            </w:r>
            <w:r w:rsidRPr="00ED5472">
              <w:rPr>
                <w:b/>
                <w:bCs/>
                <w:spacing w:val="-2"/>
                <w:sz w:val="24"/>
              </w:rPr>
              <w:t>about</w:t>
            </w:r>
          </w:p>
        </w:tc>
        <w:tc>
          <w:tcPr>
            <w:tcW w:w="3458" w:type="dxa"/>
            <w:tcBorders>
              <w:top w:val="nil"/>
              <w:bottom w:val="nil"/>
            </w:tcBorders>
          </w:tcPr>
          <w:p w14:paraId="6E72CEBA" w14:textId="77777777" w:rsidR="000E0A50" w:rsidRPr="00ED5472" w:rsidRDefault="002B3869">
            <w:pPr>
              <w:pStyle w:val="TableParagraph"/>
              <w:spacing w:line="268" w:lineRule="exact"/>
              <w:rPr>
                <w:b/>
                <w:bCs/>
                <w:sz w:val="24"/>
              </w:rPr>
            </w:pPr>
            <w:r w:rsidRPr="00ED5472">
              <w:rPr>
                <w:b/>
                <w:bCs/>
                <w:spacing w:val="-2"/>
                <w:sz w:val="24"/>
              </w:rPr>
              <w:t>intentions:</w:t>
            </w:r>
          </w:p>
        </w:tc>
        <w:tc>
          <w:tcPr>
            <w:tcW w:w="1663" w:type="dxa"/>
            <w:tcBorders>
              <w:top w:val="nil"/>
              <w:bottom w:val="nil"/>
            </w:tcBorders>
          </w:tcPr>
          <w:p w14:paraId="4571B7A5" w14:textId="77777777" w:rsidR="000E0A50" w:rsidRPr="00ED5472" w:rsidRDefault="000E0A50">
            <w:pPr>
              <w:pStyle w:val="TableParagraph"/>
              <w:ind w:left="0"/>
              <w:rPr>
                <w:rFonts w:ascii="Times New Roman"/>
                <w:b/>
                <w:bCs/>
                <w:sz w:val="20"/>
              </w:rPr>
            </w:pPr>
          </w:p>
        </w:tc>
        <w:tc>
          <w:tcPr>
            <w:tcW w:w="3423" w:type="dxa"/>
            <w:tcBorders>
              <w:top w:val="nil"/>
              <w:bottom w:val="nil"/>
            </w:tcBorders>
          </w:tcPr>
          <w:p w14:paraId="369F1B5F" w14:textId="77777777" w:rsidR="000E0A50" w:rsidRPr="00ED5472" w:rsidRDefault="002B3869">
            <w:pPr>
              <w:pStyle w:val="TableParagraph"/>
              <w:spacing w:line="268" w:lineRule="exact"/>
              <w:rPr>
                <w:b/>
                <w:bCs/>
                <w:sz w:val="24"/>
              </w:rPr>
            </w:pPr>
            <w:r w:rsidRPr="00ED5472">
              <w:rPr>
                <w:b/>
                <w:bCs/>
                <w:sz w:val="24"/>
              </w:rPr>
              <w:t>can</w:t>
            </w:r>
            <w:r w:rsidRPr="00ED5472">
              <w:rPr>
                <w:b/>
                <w:bCs/>
                <w:spacing w:val="-3"/>
                <w:sz w:val="24"/>
              </w:rPr>
              <w:t xml:space="preserve"> </w:t>
            </w:r>
            <w:r w:rsidRPr="00ED5472">
              <w:rPr>
                <w:b/>
                <w:bCs/>
                <w:sz w:val="24"/>
              </w:rPr>
              <w:t>they</w:t>
            </w:r>
            <w:r w:rsidRPr="00ED5472">
              <w:rPr>
                <w:b/>
                <w:bCs/>
                <w:spacing w:val="-2"/>
                <w:sz w:val="24"/>
              </w:rPr>
              <w:t xml:space="preserve"> </w:t>
            </w:r>
            <w:r w:rsidRPr="00ED5472">
              <w:rPr>
                <w:b/>
                <w:bCs/>
                <w:sz w:val="24"/>
              </w:rPr>
              <w:t>now</w:t>
            </w:r>
            <w:r w:rsidRPr="00ED5472">
              <w:rPr>
                <w:b/>
                <w:bCs/>
                <w:spacing w:val="-2"/>
                <w:sz w:val="24"/>
              </w:rPr>
              <w:t xml:space="preserve"> </w:t>
            </w:r>
            <w:r w:rsidRPr="00ED5472">
              <w:rPr>
                <w:b/>
                <w:bCs/>
                <w:sz w:val="24"/>
              </w:rPr>
              <w:t>do?</w:t>
            </w:r>
            <w:r w:rsidRPr="00ED5472">
              <w:rPr>
                <w:b/>
                <w:bCs/>
                <w:spacing w:val="-3"/>
                <w:sz w:val="24"/>
              </w:rPr>
              <w:t xml:space="preserve"> </w:t>
            </w:r>
            <w:r w:rsidRPr="00ED5472">
              <w:rPr>
                <w:b/>
                <w:bCs/>
                <w:sz w:val="24"/>
              </w:rPr>
              <w:t>What</w:t>
            </w:r>
            <w:r w:rsidRPr="00ED5472">
              <w:rPr>
                <w:b/>
                <w:bCs/>
                <w:spacing w:val="-2"/>
                <w:sz w:val="24"/>
              </w:rPr>
              <w:t xml:space="preserve"> </w:t>
            </w:r>
            <w:r w:rsidRPr="00ED5472">
              <w:rPr>
                <w:b/>
                <w:bCs/>
                <w:spacing w:val="-5"/>
                <w:sz w:val="24"/>
              </w:rPr>
              <w:t>has</w:t>
            </w:r>
          </w:p>
        </w:tc>
        <w:tc>
          <w:tcPr>
            <w:tcW w:w="3076" w:type="dxa"/>
            <w:tcBorders>
              <w:top w:val="nil"/>
              <w:bottom w:val="nil"/>
            </w:tcBorders>
          </w:tcPr>
          <w:p w14:paraId="10E9CA9B" w14:textId="77777777" w:rsidR="000E0A50" w:rsidRPr="00ED5472" w:rsidRDefault="000E0A50">
            <w:pPr>
              <w:pStyle w:val="TableParagraph"/>
              <w:ind w:left="0"/>
              <w:rPr>
                <w:rFonts w:ascii="Times New Roman"/>
                <w:b/>
                <w:bCs/>
                <w:sz w:val="20"/>
              </w:rPr>
            </w:pPr>
          </w:p>
        </w:tc>
      </w:tr>
      <w:tr w:rsidR="000E0A50" w14:paraId="550A9E3D" w14:textId="77777777">
        <w:trPr>
          <w:trHeight w:val="288"/>
        </w:trPr>
        <w:tc>
          <w:tcPr>
            <w:tcW w:w="3758" w:type="dxa"/>
            <w:tcBorders>
              <w:top w:val="nil"/>
              <w:bottom w:val="nil"/>
            </w:tcBorders>
          </w:tcPr>
          <w:p w14:paraId="63C16792" w14:textId="77777777" w:rsidR="000E0A50" w:rsidRPr="00ED5472" w:rsidRDefault="002B3869">
            <w:pPr>
              <w:pStyle w:val="TableParagraph"/>
              <w:spacing w:line="268" w:lineRule="exact"/>
              <w:rPr>
                <w:b/>
                <w:bCs/>
                <w:sz w:val="24"/>
              </w:rPr>
            </w:pPr>
            <w:r w:rsidRPr="00ED5472">
              <w:rPr>
                <w:b/>
                <w:bCs/>
                <w:sz w:val="24"/>
              </w:rPr>
              <w:t>what</w:t>
            </w:r>
            <w:r w:rsidRPr="00ED5472">
              <w:rPr>
                <w:b/>
                <w:bCs/>
                <w:spacing w:val="-3"/>
                <w:sz w:val="24"/>
              </w:rPr>
              <w:t xml:space="preserve"> </w:t>
            </w:r>
            <w:r w:rsidRPr="00ED5472">
              <w:rPr>
                <w:b/>
                <w:bCs/>
                <w:sz w:val="24"/>
              </w:rPr>
              <w:t>they</w:t>
            </w:r>
            <w:r w:rsidRPr="00ED5472">
              <w:rPr>
                <w:b/>
                <w:bCs/>
                <w:spacing w:val="-3"/>
                <w:sz w:val="24"/>
              </w:rPr>
              <w:t xml:space="preserve"> </w:t>
            </w:r>
            <w:r w:rsidRPr="00ED5472">
              <w:rPr>
                <w:b/>
                <w:bCs/>
                <w:sz w:val="24"/>
              </w:rPr>
              <w:t>need</w:t>
            </w:r>
            <w:r w:rsidRPr="00ED5472">
              <w:rPr>
                <w:b/>
                <w:bCs/>
                <w:spacing w:val="-3"/>
                <w:sz w:val="24"/>
              </w:rPr>
              <w:t xml:space="preserve"> </w:t>
            </w:r>
            <w:r w:rsidRPr="00ED5472">
              <w:rPr>
                <w:b/>
                <w:bCs/>
                <w:sz w:val="24"/>
              </w:rPr>
              <w:t>to</w:t>
            </w:r>
            <w:r w:rsidRPr="00ED5472">
              <w:rPr>
                <w:b/>
                <w:bCs/>
                <w:spacing w:val="-4"/>
                <w:sz w:val="24"/>
              </w:rPr>
              <w:t xml:space="preserve"> </w:t>
            </w:r>
            <w:r w:rsidRPr="00ED5472">
              <w:rPr>
                <w:b/>
                <w:bCs/>
                <w:sz w:val="24"/>
              </w:rPr>
              <w:t>learn</w:t>
            </w:r>
            <w:r w:rsidRPr="00ED5472">
              <w:rPr>
                <w:b/>
                <w:bCs/>
                <w:spacing w:val="-3"/>
                <w:sz w:val="24"/>
              </w:rPr>
              <w:t xml:space="preserve"> </w:t>
            </w:r>
            <w:r w:rsidRPr="00ED5472">
              <w:rPr>
                <w:b/>
                <w:bCs/>
                <w:sz w:val="24"/>
              </w:rPr>
              <w:t>and</w:t>
            </w:r>
            <w:r w:rsidRPr="00ED5472">
              <w:rPr>
                <w:b/>
                <w:bCs/>
                <w:spacing w:val="-3"/>
                <w:sz w:val="24"/>
              </w:rPr>
              <w:t xml:space="preserve"> </w:t>
            </w:r>
            <w:r w:rsidRPr="00ED5472">
              <w:rPr>
                <w:b/>
                <w:bCs/>
                <w:spacing w:val="-5"/>
                <w:sz w:val="24"/>
              </w:rPr>
              <w:t>to</w:t>
            </w:r>
          </w:p>
        </w:tc>
        <w:tc>
          <w:tcPr>
            <w:tcW w:w="3458" w:type="dxa"/>
            <w:tcBorders>
              <w:top w:val="nil"/>
              <w:bottom w:val="nil"/>
            </w:tcBorders>
          </w:tcPr>
          <w:p w14:paraId="0DAF2DF9" w14:textId="77777777" w:rsidR="000E0A50" w:rsidRPr="00ED5472" w:rsidRDefault="000E0A50">
            <w:pPr>
              <w:pStyle w:val="TableParagraph"/>
              <w:ind w:left="0"/>
              <w:rPr>
                <w:rFonts w:ascii="Times New Roman"/>
                <w:b/>
                <w:bCs/>
                <w:sz w:val="20"/>
              </w:rPr>
            </w:pPr>
          </w:p>
        </w:tc>
        <w:tc>
          <w:tcPr>
            <w:tcW w:w="1663" w:type="dxa"/>
            <w:tcBorders>
              <w:top w:val="nil"/>
              <w:bottom w:val="nil"/>
            </w:tcBorders>
          </w:tcPr>
          <w:p w14:paraId="14836C72" w14:textId="77777777" w:rsidR="000E0A50" w:rsidRPr="00ED5472" w:rsidRDefault="000E0A50">
            <w:pPr>
              <w:pStyle w:val="TableParagraph"/>
              <w:ind w:left="0"/>
              <w:rPr>
                <w:rFonts w:ascii="Times New Roman"/>
                <w:b/>
                <w:bCs/>
                <w:sz w:val="20"/>
              </w:rPr>
            </w:pPr>
          </w:p>
        </w:tc>
        <w:tc>
          <w:tcPr>
            <w:tcW w:w="3423" w:type="dxa"/>
            <w:tcBorders>
              <w:top w:val="nil"/>
              <w:bottom w:val="nil"/>
            </w:tcBorders>
          </w:tcPr>
          <w:p w14:paraId="10E413BB" w14:textId="77777777" w:rsidR="000E0A50" w:rsidRPr="00ED5472" w:rsidRDefault="002B3869">
            <w:pPr>
              <w:pStyle w:val="TableParagraph"/>
              <w:spacing w:line="268" w:lineRule="exact"/>
              <w:rPr>
                <w:b/>
                <w:bCs/>
                <w:sz w:val="24"/>
              </w:rPr>
            </w:pPr>
            <w:proofErr w:type="gramStart"/>
            <w:r w:rsidRPr="00ED5472">
              <w:rPr>
                <w:b/>
                <w:bCs/>
                <w:spacing w:val="-2"/>
                <w:sz w:val="24"/>
              </w:rPr>
              <w:t>changed?:</w:t>
            </w:r>
            <w:proofErr w:type="gramEnd"/>
          </w:p>
        </w:tc>
        <w:tc>
          <w:tcPr>
            <w:tcW w:w="3076" w:type="dxa"/>
            <w:tcBorders>
              <w:top w:val="nil"/>
              <w:bottom w:val="nil"/>
            </w:tcBorders>
          </w:tcPr>
          <w:p w14:paraId="18D596E5" w14:textId="77777777" w:rsidR="000E0A50" w:rsidRPr="00ED5472" w:rsidRDefault="000E0A50">
            <w:pPr>
              <w:pStyle w:val="TableParagraph"/>
              <w:ind w:left="0"/>
              <w:rPr>
                <w:rFonts w:ascii="Times New Roman"/>
                <w:b/>
                <w:bCs/>
                <w:sz w:val="20"/>
              </w:rPr>
            </w:pPr>
          </w:p>
        </w:tc>
      </w:tr>
      <w:tr w:rsidR="000E0A50" w14:paraId="18AFF3CA" w14:textId="77777777">
        <w:trPr>
          <w:trHeight w:val="273"/>
        </w:trPr>
        <w:tc>
          <w:tcPr>
            <w:tcW w:w="3758" w:type="dxa"/>
            <w:tcBorders>
              <w:top w:val="nil"/>
            </w:tcBorders>
          </w:tcPr>
          <w:p w14:paraId="13657C34" w14:textId="77777777" w:rsidR="000E0A50" w:rsidRPr="00ED5472" w:rsidRDefault="002B3869">
            <w:pPr>
              <w:pStyle w:val="TableParagraph"/>
              <w:spacing w:line="254" w:lineRule="exact"/>
              <w:rPr>
                <w:b/>
                <w:bCs/>
                <w:sz w:val="24"/>
              </w:rPr>
            </w:pPr>
            <w:r w:rsidRPr="00ED5472">
              <w:rPr>
                <w:b/>
                <w:bCs/>
                <w:color w:val="231F20"/>
                <w:sz w:val="24"/>
              </w:rPr>
              <w:t>consolidate</w:t>
            </w:r>
            <w:r w:rsidRPr="00ED5472">
              <w:rPr>
                <w:b/>
                <w:bCs/>
                <w:color w:val="231F20"/>
                <w:spacing w:val="-11"/>
                <w:sz w:val="24"/>
              </w:rPr>
              <w:t xml:space="preserve"> </w:t>
            </w:r>
            <w:r w:rsidRPr="00ED5472">
              <w:rPr>
                <w:b/>
                <w:bCs/>
                <w:color w:val="231F20"/>
                <w:sz w:val="24"/>
              </w:rPr>
              <w:t>through</w:t>
            </w:r>
            <w:r w:rsidRPr="00ED5472">
              <w:rPr>
                <w:b/>
                <w:bCs/>
                <w:color w:val="231F20"/>
                <w:spacing w:val="-11"/>
                <w:sz w:val="24"/>
              </w:rPr>
              <w:t xml:space="preserve"> </w:t>
            </w:r>
            <w:r w:rsidRPr="00ED5472">
              <w:rPr>
                <w:b/>
                <w:bCs/>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rsidTr="00674119">
        <w:trPr>
          <w:trHeight w:val="830"/>
        </w:trPr>
        <w:tc>
          <w:tcPr>
            <w:tcW w:w="3758" w:type="dxa"/>
          </w:tcPr>
          <w:p w14:paraId="78FC1488" w14:textId="77777777" w:rsidR="000E0A50" w:rsidRDefault="002B3869" w:rsidP="00E70310">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7474D59A" w14:textId="62B5E3C1" w:rsidR="00E70310" w:rsidRPr="00E70310" w:rsidRDefault="00E70310" w:rsidP="00E70310">
            <w:pPr>
              <w:pStyle w:val="Default"/>
              <w:rPr>
                <w:rFonts w:asciiTheme="minorHAnsi" w:hAnsiTheme="minorHAnsi" w:cstheme="minorHAnsi"/>
              </w:rPr>
            </w:pPr>
            <w:r w:rsidRPr="00E70310">
              <w:rPr>
                <w:rFonts w:asciiTheme="minorHAnsi" w:hAnsiTheme="minorHAnsi" w:cstheme="minorHAnsi"/>
              </w:rPr>
              <w:t>Enable a broade</w:t>
            </w:r>
            <w:r w:rsidR="00317C1A">
              <w:rPr>
                <w:rFonts w:asciiTheme="minorHAnsi" w:hAnsiTheme="minorHAnsi" w:cstheme="minorHAnsi"/>
              </w:rPr>
              <w:t xml:space="preserve">r range of sports to be offered through affective timetabling. </w:t>
            </w:r>
          </w:p>
          <w:p w14:paraId="41337705" w14:textId="77777777" w:rsidR="00E70310" w:rsidRPr="00E70310" w:rsidRDefault="00E70310" w:rsidP="00E70310">
            <w:pPr>
              <w:pStyle w:val="TableParagraph"/>
              <w:ind w:left="0"/>
              <w:rPr>
                <w:rFonts w:asciiTheme="minorHAnsi" w:hAnsiTheme="minorHAnsi" w:cstheme="minorHAnsi"/>
                <w:sz w:val="24"/>
                <w:szCs w:val="24"/>
              </w:rPr>
            </w:pPr>
          </w:p>
          <w:p w14:paraId="6E69E13E" w14:textId="77777777" w:rsidR="00E70310" w:rsidRPr="00E70310" w:rsidRDefault="00E70310" w:rsidP="00E70310">
            <w:pPr>
              <w:pStyle w:val="Default"/>
              <w:rPr>
                <w:rFonts w:asciiTheme="minorHAnsi" w:hAnsiTheme="minorHAnsi" w:cstheme="minorHAnsi"/>
              </w:rPr>
            </w:pPr>
            <w:r w:rsidRPr="00E70310">
              <w:rPr>
                <w:rFonts w:asciiTheme="minorHAnsi" w:hAnsiTheme="minorHAnsi" w:cstheme="minorHAnsi"/>
              </w:rPr>
              <w:t xml:space="preserve">Offer a range of cross-curricular activities to encourage active participation outside of school. </w:t>
            </w:r>
          </w:p>
          <w:p w14:paraId="6BB9AD1D" w14:textId="77777777" w:rsidR="00E70310" w:rsidRDefault="00E70310" w:rsidP="00674119">
            <w:pPr>
              <w:pStyle w:val="TableParagraph"/>
              <w:spacing w:before="154"/>
              <w:ind w:left="0"/>
              <w:rPr>
                <w:spacing w:val="-2"/>
                <w:sz w:val="24"/>
              </w:rPr>
            </w:pPr>
          </w:p>
          <w:p w14:paraId="31285524" w14:textId="6D08AA29" w:rsidR="00E70310" w:rsidRDefault="00E70310" w:rsidP="00674119">
            <w:pPr>
              <w:pStyle w:val="TableParagraph"/>
              <w:spacing w:before="154"/>
              <w:ind w:left="0"/>
              <w:rPr>
                <w:sz w:val="24"/>
              </w:rPr>
            </w:pPr>
          </w:p>
        </w:tc>
        <w:tc>
          <w:tcPr>
            <w:tcW w:w="3458" w:type="dxa"/>
          </w:tcPr>
          <w:p w14:paraId="42861011" w14:textId="0C7AEF95" w:rsidR="00E70310" w:rsidRDefault="00E70310" w:rsidP="00E70310">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To continue lunchtime sporting clubs for KS1 to experience and opportunity across the school. </w:t>
            </w:r>
          </w:p>
          <w:p w14:paraId="10DB027F" w14:textId="6345EA43" w:rsidR="00E70310" w:rsidRDefault="00E70310" w:rsidP="00E70310">
            <w:pPr>
              <w:pStyle w:val="Default"/>
              <w:rPr>
                <w:rFonts w:asciiTheme="minorHAnsi" w:hAnsiTheme="minorHAnsi" w:cstheme="minorHAnsi"/>
                <w:color w:val="auto"/>
                <w:sz w:val="22"/>
                <w:szCs w:val="22"/>
              </w:rPr>
            </w:pPr>
          </w:p>
          <w:p w14:paraId="5A95EE9E" w14:textId="77777777" w:rsidR="000E0A50" w:rsidRDefault="00E70310" w:rsidP="00E70310">
            <w:pPr>
              <w:pStyle w:val="TableParagraph"/>
              <w:ind w:left="0"/>
              <w:rPr>
                <w:rFonts w:asciiTheme="minorHAnsi" w:hAnsiTheme="minorHAnsi" w:cstheme="minorHAnsi"/>
              </w:rPr>
            </w:pPr>
            <w:r>
              <w:rPr>
                <w:rFonts w:asciiTheme="minorHAnsi" w:hAnsiTheme="minorHAnsi" w:cstheme="minorHAnsi"/>
              </w:rPr>
              <w:t>Buy equipment that allows a range of extra-curricular activities to be taught</w:t>
            </w:r>
          </w:p>
          <w:p w14:paraId="49CF50EC" w14:textId="77777777" w:rsidR="00317C1A" w:rsidRDefault="00317C1A" w:rsidP="00E70310">
            <w:pPr>
              <w:pStyle w:val="TableParagraph"/>
              <w:ind w:left="0"/>
              <w:rPr>
                <w:rFonts w:asciiTheme="minorHAnsi" w:hAnsiTheme="minorHAnsi" w:cstheme="minorHAnsi"/>
              </w:rPr>
            </w:pPr>
          </w:p>
          <w:p w14:paraId="735707DD" w14:textId="5664586A" w:rsidR="00317C1A" w:rsidRDefault="00317C1A" w:rsidP="00E70310">
            <w:pPr>
              <w:pStyle w:val="TableParagraph"/>
              <w:ind w:left="0"/>
              <w:rPr>
                <w:rFonts w:ascii="Times New Roman"/>
                <w:sz w:val="24"/>
              </w:rPr>
            </w:pPr>
            <w:r>
              <w:rPr>
                <w:rFonts w:asciiTheme="minorHAnsi" w:hAnsiTheme="minorHAnsi" w:cstheme="minorHAnsi"/>
              </w:rPr>
              <w:t>Celebrate children’s sporting achievements outside of school.</w:t>
            </w:r>
          </w:p>
        </w:tc>
        <w:tc>
          <w:tcPr>
            <w:tcW w:w="1663" w:type="dxa"/>
          </w:tcPr>
          <w:p w14:paraId="2970F35E" w14:textId="463CF462" w:rsidR="00E70310" w:rsidRDefault="002B3869" w:rsidP="00317C1A">
            <w:pPr>
              <w:pStyle w:val="TableParagraph"/>
              <w:spacing w:before="151"/>
              <w:ind w:left="29"/>
              <w:rPr>
                <w:sz w:val="24"/>
              </w:rPr>
            </w:pPr>
            <w:r>
              <w:rPr>
                <w:sz w:val="24"/>
              </w:rPr>
              <w:t>£</w:t>
            </w:r>
            <w:r w:rsidR="00ED5472">
              <w:rPr>
                <w:sz w:val="24"/>
              </w:rPr>
              <w:t xml:space="preserve"> </w:t>
            </w:r>
            <w:r w:rsidR="00317C1A">
              <w:rPr>
                <w:sz w:val="24"/>
              </w:rPr>
              <w:t xml:space="preserve">See KI1 and KI3 for staffing and equipment. </w:t>
            </w:r>
          </w:p>
          <w:p w14:paraId="2C8B8518" w14:textId="77777777" w:rsidR="00E70310" w:rsidRDefault="00E70310">
            <w:pPr>
              <w:pStyle w:val="TableParagraph"/>
              <w:spacing w:before="151"/>
              <w:ind w:left="29"/>
              <w:rPr>
                <w:sz w:val="24"/>
              </w:rPr>
            </w:pPr>
          </w:p>
          <w:p w14:paraId="6CD5958E" w14:textId="6D353051" w:rsidR="00E70310" w:rsidRDefault="00E70310">
            <w:pPr>
              <w:pStyle w:val="TableParagraph"/>
              <w:spacing w:before="151"/>
              <w:ind w:left="29"/>
              <w:rPr>
                <w:sz w:val="24"/>
              </w:rPr>
            </w:pPr>
          </w:p>
        </w:tc>
        <w:tc>
          <w:tcPr>
            <w:tcW w:w="3423" w:type="dxa"/>
          </w:tcPr>
          <w:p w14:paraId="00BA79B0" w14:textId="77777777" w:rsidR="000E0A50" w:rsidRDefault="00317C1A">
            <w:pPr>
              <w:pStyle w:val="TableParagraph"/>
              <w:ind w:left="0"/>
              <w:rPr>
                <w:rFonts w:asciiTheme="minorHAnsi" w:hAnsiTheme="minorHAnsi" w:cstheme="minorHAnsi"/>
                <w:sz w:val="24"/>
              </w:rPr>
            </w:pPr>
            <w:r w:rsidRPr="00317C1A">
              <w:rPr>
                <w:rFonts w:asciiTheme="minorHAnsi" w:hAnsiTheme="minorHAnsi" w:cstheme="minorHAnsi"/>
                <w:sz w:val="24"/>
              </w:rPr>
              <w:t>Uptake of parent funded afterschool sports clubs increase dramatically such as running, football,</w:t>
            </w:r>
            <w:r>
              <w:rPr>
                <w:rFonts w:asciiTheme="minorHAnsi" w:hAnsiTheme="minorHAnsi" w:cstheme="minorHAnsi"/>
                <w:sz w:val="24"/>
              </w:rPr>
              <w:t xml:space="preserve"> </w:t>
            </w:r>
            <w:proofErr w:type="spellStart"/>
            <w:r>
              <w:rPr>
                <w:rFonts w:asciiTheme="minorHAnsi" w:hAnsiTheme="minorHAnsi" w:cstheme="minorHAnsi"/>
                <w:sz w:val="24"/>
              </w:rPr>
              <w:t>multiskills</w:t>
            </w:r>
            <w:proofErr w:type="spellEnd"/>
            <w:r>
              <w:rPr>
                <w:rFonts w:asciiTheme="minorHAnsi" w:hAnsiTheme="minorHAnsi" w:cstheme="minorHAnsi"/>
                <w:sz w:val="24"/>
              </w:rPr>
              <w:t xml:space="preserve"> and gardening clubs. </w:t>
            </w:r>
          </w:p>
          <w:p w14:paraId="4B31CCEC" w14:textId="77777777" w:rsidR="00317C1A" w:rsidRDefault="00317C1A">
            <w:pPr>
              <w:pStyle w:val="TableParagraph"/>
              <w:ind w:left="0"/>
              <w:rPr>
                <w:rFonts w:asciiTheme="minorHAnsi" w:hAnsiTheme="minorHAnsi" w:cstheme="minorHAnsi"/>
                <w:sz w:val="24"/>
              </w:rPr>
            </w:pPr>
          </w:p>
          <w:p w14:paraId="4DFF204B" w14:textId="77777777" w:rsidR="00317C1A" w:rsidRDefault="00317C1A">
            <w:pPr>
              <w:pStyle w:val="TableParagraph"/>
              <w:ind w:left="0"/>
              <w:rPr>
                <w:rFonts w:asciiTheme="minorHAnsi" w:hAnsiTheme="minorHAnsi" w:cstheme="minorHAnsi"/>
                <w:sz w:val="24"/>
              </w:rPr>
            </w:pPr>
            <w:r>
              <w:rPr>
                <w:rFonts w:asciiTheme="minorHAnsi" w:hAnsiTheme="minorHAnsi" w:cstheme="minorHAnsi"/>
                <w:sz w:val="24"/>
              </w:rPr>
              <w:t xml:space="preserve">Dance and football clubs at lunchtime have a high uptake. </w:t>
            </w:r>
          </w:p>
          <w:p w14:paraId="7C532DDF" w14:textId="77777777" w:rsidR="00317C1A" w:rsidRDefault="00317C1A">
            <w:pPr>
              <w:pStyle w:val="TableParagraph"/>
              <w:ind w:left="0"/>
              <w:rPr>
                <w:rFonts w:asciiTheme="minorHAnsi" w:hAnsiTheme="minorHAnsi" w:cstheme="minorHAnsi"/>
                <w:sz w:val="24"/>
              </w:rPr>
            </w:pPr>
          </w:p>
          <w:p w14:paraId="58D7548E" w14:textId="469406AC" w:rsidR="00317C1A" w:rsidRPr="00317C1A" w:rsidRDefault="00317C1A">
            <w:pPr>
              <w:pStyle w:val="TableParagraph"/>
              <w:ind w:left="0"/>
              <w:rPr>
                <w:rFonts w:asciiTheme="minorHAnsi" w:hAnsiTheme="minorHAnsi" w:cstheme="minorHAnsi"/>
                <w:sz w:val="24"/>
              </w:rPr>
            </w:pPr>
            <w:r>
              <w:rPr>
                <w:rFonts w:asciiTheme="minorHAnsi" w:hAnsiTheme="minorHAnsi" w:cstheme="minorHAnsi"/>
                <w:sz w:val="24"/>
              </w:rPr>
              <w:t xml:space="preserve">Significant increase in children </w:t>
            </w:r>
            <w:r>
              <w:rPr>
                <w:rFonts w:asciiTheme="minorHAnsi" w:hAnsiTheme="minorHAnsi" w:cstheme="minorHAnsi"/>
                <w:sz w:val="24"/>
              </w:rPr>
              <w:lastRenderedPageBreak/>
              <w:t xml:space="preserve">wanting to share their sporting activities. </w:t>
            </w:r>
          </w:p>
        </w:tc>
        <w:tc>
          <w:tcPr>
            <w:tcW w:w="3076" w:type="dxa"/>
          </w:tcPr>
          <w:p w14:paraId="57D3C20C" w14:textId="33C612E2" w:rsidR="000E0A50" w:rsidRPr="00317C1A" w:rsidRDefault="00317C1A" w:rsidP="00317C1A">
            <w:pPr>
              <w:pStyle w:val="TableParagraph"/>
              <w:ind w:left="0"/>
              <w:rPr>
                <w:rFonts w:asciiTheme="minorHAnsi" w:hAnsiTheme="minorHAnsi" w:cstheme="minorHAnsi"/>
                <w:sz w:val="24"/>
              </w:rPr>
            </w:pPr>
            <w:r w:rsidRPr="00317C1A">
              <w:rPr>
                <w:rFonts w:asciiTheme="minorHAnsi" w:hAnsiTheme="minorHAnsi" w:cstheme="minorHAnsi"/>
                <w:sz w:val="24"/>
              </w:rPr>
              <w:lastRenderedPageBreak/>
              <w:t xml:space="preserve">Consider further range of activities to encourage physical activity such a gymnastics, rugby, archery.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19E626DC" w:rsidR="000E0A50" w:rsidRDefault="002B3869">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2B3869">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7DEFB4B" w:rsidR="000E0A50" w:rsidRPr="00975030" w:rsidRDefault="00ED5472">
            <w:pPr>
              <w:pStyle w:val="TableParagraph"/>
              <w:spacing w:before="45"/>
              <w:ind w:left="35"/>
            </w:pPr>
            <w:r w:rsidRPr="00975030">
              <w:rPr>
                <w:w w:val="101"/>
              </w:rPr>
              <w:t xml:space="preserve">1.8 </w:t>
            </w:r>
            <w:r w:rsidR="002B3869" w:rsidRPr="00975030">
              <w:rPr>
                <w:w w:val="101"/>
              </w:rPr>
              <w:t>%</w:t>
            </w:r>
            <w:r w:rsidRPr="00975030">
              <w:rPr>
                <w:w w:val="101"/>
              </w:rPr>
              <w:t xml:space="preserve"> </w:t>
            </w:r>
          </w:p>
        </w:tc>
      </w:tr>
      <w:tr w:rsidR="000E0A50" w14:paraId="234CDEBC" w14:textId="77777777">
        <w:trPr>
          <w:trHeight w:val="402"/>
        </w:trPr>
        <w:tc>
          <w:tcPr>
            <w:tcW w:w="3758" w:type="dxa"/>
          </w:tcPr>
          <w:p w14:paraId="2D7A00DD" w14:textId="77777777" w:rsidR="000E0A50" w:rsidRDefault="002B3869">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2B3869">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2B3869">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Pr="00ED5472" w:rsidRDefault="002B3869">
            <w:pPr>
              <w:pStyle w:val="TableParagraph"/>
              <w:spacing w:before="21" w:line="293" w:lineRule="exact"/>
              <w:rPr>
                <w:b/>
                <w:bCs/>
                <w:sz w:val="24"/>
              </w:rPr>
            </w:pPr>
            <w:r w:rsidRPr="00ED5472">
              <w:rPr>
                <w:b/>
                <w:bCs/>
                <w:color w:val="231F20"/>
                <w:sz w:val="24"/>
              </w:rPr>
              <w:t>Your</w:t>
            </w:r>
            <w:r w:rsidRPr="00ED5472">
              <w:rPr>
                <w:b/>
                <w:bCs/>
                <w:color w:val="231F20"/>
                <w:spacing w:val="-9"/>
                <w:sz w:val="24"/>
              </w:rPr>
              <w:t xml:space="preserve"> </w:t>
            </w:r>
            <w:r w:rsidRPr="00ED5472">
              <w:rPr>
                <w:b/>
                <w:bCs/>
                <w:color w:val="231F20"/>
                <w:sz w:val="24"/>
              </w:rPr>
              <w:t>school</w:t>
            </w:r>
            <w:r w:rsidRPr="00ED5472">
              <w:rPr>
                <w:b/>
                <w:bCs/>
                <w:color w:val="231F20"/>
                <w:spacing w:val="-9"/>
                <w:sz w:val="24"/>
              </w:rPr>
              <w:t xml:space="preserve"> </w:t>
            </w:r>
            <w:r w:rsidRPr="00ED5472">
              <w:rPr>
                <w:b/>
                <w:bCs/>
                <w:color w:val="231F20"/>
                <w:sz w:val="24"/>
              </w:rPr>
              <w:t>focus</w:t>
            </w:r>
            <w:r w:rsidRPr="00ED5472">
              <w:rPr>
                <w:b/>
                <w:bCs/>
                <w:color w:val="231F20"/>
                <w:spacing w:val="-9"/>
                <w:sz w:val="24"/>
              </w:rPr>
              <w:t xml:space="preserve"> </w:t>
            </w:r>
            <w:r w:rsidRPr="00ED5472">
              <w:rPr>
                <w:b/>
                <w:bCs/>
                <w:color w:val="231F20"/>
                <w:sz w:val="24"/>
              </w:rPr>
              <w:t>should</w:t>
            </w:r>
            <w:r w:rsidRPr="00ED5472">
              <w:rPr>
                <w:b/>
                <w:bCs/>
                <w:color w:val="231F20"/>
                <w:spacing w:val="-9"/>
                <w:sz w:val="24"/>
              </w:rPr>
              <w:t xml:space="preserve"> </w:t>
            </w:r>
            <w:r w:rsidRPr="00ED5472">
              <w:rPr>
                <w:b/>
                <w:bCs/>
                <w:color w:val="231F20"/>
                <w:sz w:val="24"/>
              </w:rPr>
              <w:t>be</w:t>
            </w:r>
            <w:r w:rsidRPr="00ED5472">
              <w:rPr>
                <w:b/>
                <w:bCs/>
                <w:color w:val="231F20"/>
                <w:spacing w:val="-8"/>
                <w:sz w:val="24"/>
              </w:rPr>
              <w:t xml:space="preserve"> </w:t>
            </w:r>
            <w:r w:rsidRPr="00ED5472">
              <w:rPr>
                <w:b/>
                <w:bCs/>
                <w:color w:val="231F20"/>
                <w:spacing w:val="-2"/>
                <w:sz w:val="24"/>
              </w:rPr>
              <w:t>clear</w:t>
            </w:r>
          </w:p>
        </w:tc>
        <w:tc>
          <w:tcPr>
            <w:tcW w:w="3458" w:type="dxa"/>
            <w:tcBorders>
              <w:bottom w:val="nil"/>
            </w:tcBorders>
          </w:tcPr>
          <w:p w14:paraId="2574768D" w14:textId="77777777" w:rsidR="000E0A50" w:rsidRPr="00ED5472" w:rsidRDefault="002B3869">
            <w:pPr>
              <w:pStyle w:val="TableParagraph"/>
              <w:spacing w:before="21" w:line="293" w:lineRule="exact"/>
              <w:rPr>
                <w:b/>
                <w:bCs/>
                <w:sz w:val="24"/>
              </w:rPr>
            </w:pPr>
            <w:r w:rsidRPr="00ED5472">
              <w:rPr>
                <w:b/>
                <w:bCs/>
                <w:color w:val="231F20"/>
                <w:sz w:val="24"/>
              </w:rPr>
              <w:t>Make</w:t>
            </w:r>
            <w:r w:rsidRPr="00ED5472">
              <w:rPr>
                <w:b/>
                <w:bCs/>
                <w:color w:val="231F20"/>
                <w:spacing w:val="-7"/>
                <w:sz w:val="24"/>
              </w:rPr>
              <w:t xml:space="preserve"> </w:t>
            </w:r>
            <w:r w:rsidRPr="00ED5472">
              <w:rPr>
                <w:b/>
                <w:bCs/>
                <w:color w:val="231F20"/>
                <w:sz w:val="24"/>
              </w:rPr>
              <w:t>sure</w:t>
            </w:r>
            <w:r w:rsidRPr="00ED5472">
              <w:rPr>
                <w:b/>
                <w:bCs/>
                <w:color w:val="231F20"/>
                <w:spacing w:val="-7"/>
                <w:sz w:val="24"/>
              </w:rPr>
              <w:t xml:space="preserve"> </w:t>
            </w:r>
            <w:r w:rsidRPr="00ED5472">
              <w:rPr>
                <w:b/>
                <w:bCs/>
                <w:color w:val="231F20"/>
                <w:sz w:val="24"/>
              </w:rPr>
              <w:t>your</w:t>
            </w:r>
            <w:r w:rsidRPr="00ED5472">
              <w:rPr>
                <w:b/>
                <w:bCs/>
                <w:color w:val="231F20"/>
                <w:spacing w:val="-7"/>
                <w:sz w:val="24"/>
              </w:rPr>
              <w:t xml:space="preserve"> </w:t>
            </w:r>
            <w:r w:rsidRPr="00ED5472">
              <w:rPr>
                <w:b/>
                <w:bCs/>
                <w:color w:val="231F20"/>
                <w:sz w:val="24"/>
              </w:rPr>
              <w:t>actions</w:t>
            </w:r>
            <w:r w:rsidRPr="00ED5472">
              <w:rPr>
                <w:b/>
                <w:bCs/>
                <w:color w:val="231F20"/>
                <w:spacing w:val="-7"/>
                <w:sz w:val="24"/>
              </w:rPr>
              <w:t xml:space="preserve"> </w:t>
            </w:r>
            <w:r w:rsidRPr="00ED5472">
              <w:rPr>
                <w:b/>
                <w:bCs/>
                <w:color w:val="231F20"/>
                <w:spacing w:val="-5"/>
                <w:sz w:val="24"/>
              </w:rPr>
              <w:t>to</w:t>
            </w:r>
          </w:p>
        </w:tc>
        <w:tc>
          <w:tcPr>
            <w:tcW w:w="1663" w:type="dxa"/>
            <w:tcBorders>
              <w:bottom w:val="nil"/>
            </w:tcBorders>
          </w:tcPr>
          <w:p w14:paraId="7FF4B2FF" w14:textId="77777777" w:rsidR="000E0A50" w:rsidRPr="00ED5472" w:rsidRDefault="002B3869">
            <w:pPr>
              <w:pStyle w:val="TableParagraph"/>
              <w:spacing w:before="21" w:line="293" w:lineRule="exact"/>
              <w:rPr>
                <w:b/>
                <w:bCs/>
                <w:sz w:val="24"/>
              </w:rPr>
            </w:pPr>
            <w:r w:rsidRPr="00ED5472">
              <w:rPr>
                <w:b/>
                <w:bCs/>
                <w:color w:val="231F20"/>
                <w:spacing w:val="-2"/>
                <w:sz w:val="24"/>
              </w:rPr>
              <w:t>Funding</w:t>
            </w:r>
          </w:p>
        </w:tc>
        <w:tc>
          <w:tcPr>
            <w:tcW w:w="3423" w:type="dxa"/>
            <w:tcBorders>
              <w:bottom w:val="nil"/>
            </w:tcBorders>
          </w:tcPr>
          <w:p w14:paraId="6983CE2E" w14:textId="77777777" w:rsidR="000E0A50" w:rsidRPr="00ED5472" w:rsidRDefault="002B3869">
            <w:pPr>
              <w:pStyle w:val="TableParagraph"/>
              <w:spacing w:before="21" w:line="293" w:lineRule="exact"/>
              <w:rPr>
                <w:b/>
                <w:bCs/>
                <w:sz w:val="24"/>
              </w:rPr>
            </w:pPr>
            <w:r w:rsidRPr="00ED5472">
              <w:rPr>
                <w:b/>
                <w:bCs/>
                <w:color w:val="231F20"/>
                <w:sz w:val="24"/>
              </w:rPr>
              <w:t>Evidence</w:t>
            </w:r>
            <w:r w:rsidRPr="00ED5472">
              <w:rPr>
                <w:b/>
                <w:bCs/>
                <w:color w:val="231F20"/>
                <w:spacing w:val="-4"/>
                <w:sz w:val="24"/>
              </w:rPr>
              <w:t xml:space="preserve"> </w:t>
            </w:r>
            <w:r w:rsidRPr="00ED5472">
              <w:rPr>
                <w:b/>
                <w:bCs/>
                <w:color w:val="231F20"/>
                <w:sz w:val="24"/>
              </w:rPr>
              <w:t>of</w:t>
            </w:r>
            <w:r w:rsidRPr="00ED5472">
              <w:rPr>
                <w:b/>
                <w:bCs/>
                <w:color w:val="231F20"/>
                <w:spacing w:val="-5"/>
                <w:sz w:val="24"/>
              </w:rPr>
              <w:t xml:space="preserve"> </w:t>
            </w:r>
            <w:r w:rsidRPr="00ED5472">
              <w:rPr>
                <w:b/>
                <w:bCs/>
                <w:color w:val="231F20"/>
                <w:sz w:val="24"/>
              </w:rPr>
              <w:t>impact:</w:t>
            </w:r>
            <w:r w:rsidRPr="00ED5472">
              <w:rPr>
                <w:b/>
                <w:bCs/>
                <w:color w:val="231F20"/>
                <w:spacing w:val="-5"/>
                <w:sz w:val="24"/>
              </w:rPr>
              <w:t xml:space="preserve"> </w:t>
            </w:r>
            <w:r w:rsidRPr="00ED5472">
              <w:rPr>
                <w:b/>
                <w:bCs/>
                <w:color w:val="231F20"/>
                <w:sz w:val="24"/>
              </w:rPr>
              <w:t>what</w:t>
            </w:r>
            <w:r w:rsidRPr="00ED5472">
              <w:rPr>
                <w:b/>
                <w:bCs/>
                <w:color w:val="231F20"/>
                <w:spacing w:val="-3"/>
                <w:sz w:val="24"/>
              </w:rPr>
              <w:t xml:space="preserve"> </w:t>
            </w:r>
            <w:r w:rsidRPr="00ED5472">
              <w:rPr>
                <w:b/>
                <w:bCs/>
                <w:color w:val="231F20"/>
                <w:spacing w:val="-5"/>
                <w:sz w:val="24"/>
              </w:rPr>
              <w:t>do</w:t>
            </w:r>
          </w:p>
        </w:tc>
        <w:tc>
          <w:tcPr>
            <w:tcW w:w="3076" w:type="dxa"/>
            <w:tcBorders>
              <w:bottom w:val="nil"/>
            </w:tcBorders>
          </w:tcPr>
          <w:p w14:paraId="0089AA22" w14:textId="77777777" w:rsidR="000E0A50" w:rsidRPr="00ED5472" w:rsidRDefault="002B3869">
            <w:pPr>
              <w:pStyle w:val="TableParagraph"/>
              <w:spacing w:before="21" w:line="293" w:lineRule="exact"/>
              <w:rPr>
                <w:b/>
                <w:bCs/>
                <w:sz w:val="24"/>
              </w:rPr>
            </w:pPr>
            <w:r w:rsidRPr="00ED5472">
              <w:rPr>
                <w:b/>
                <w:bCs/>
                <w:color w:val="231F20"/>
                <w:sz w:val="24"/>
              </w:rPr>
              <w:t>Sustainability</w:t>
            </w:r>
            <w:r w:rsidRPr="00ED5472">
              <w:rPr>
                <w:b/>
                <w:bCs/>
                <w:color w:val="231F20"/>
                <w:spacing w:val="-5"/>
                <w:sz w:val="24"/>
              </w:rPr>
              <w:t xml:space="preserve"> </w:t>
            </w:r>
            <w:r w:rsidRPr="00ED5472">
              <w:rPr>
                <w:b/>
                <w:bCs/>
                <w:color w:val="231F20"/>
                <w:sz w:val="24"/>
              </w:rPr>
              <w:t>and</w:t>
            </w:r>
            <w:r w:rsidRPr="00ED5472">
              <w:rPr>
                <w:b/>
                <w:bCs/>
                <w:color w:val="231F20"/>
                <w:spacing w:val="-5"/>
                <w:sz w:val="24"/>
              </w:rPr>
              <w:t xml:space="preserve"> </w:t>
            </w:r>
            <w:r w:rsidRPr="00ED5472">
              <w:rPr>
                <w:b/>
                <w:bCs/>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Pr="00ED5472" w:rsidRDefault="002B3869">
            <w:pPr>
              <w:pStyle w:val="TableParagraph"/>
              <w:spacing w:line="268" w:lineRule="exact"/>
              <w:rPr>
                <w:b/>
                <w:bCs/>
                <w:sz w:val="24"/>
              </w:rPr>
            </w:pPr>
            <w:r w:rsidRPr="00ED5472">
              <w:rPr>
                <w:b/>
                <w:bCs/>
                <w:color w:val="231F20"/>
                <w:sz w:val="24"/>
              </w:rPr>
              <w:t>what</w:t>
            </w:r>
            <w:r w:rsidRPr="00ED5472">
              <w:rPr>
                <w:b/>
                <w:bCs/>
                <w:color w:val="231F20"/>
                <w:spacing w:val="-4"/>
                <w:sz w:val="24"/>
              </w:rPr>
              <w:t xml:space="preserve"> </w:t>
            </w:r>
            <w:r w:rsidRPr="00ED5472">
              <w:rPr>
                <w:b/>
                <w:bCs/>
                <w:color w:val="231F20"/>
                <w:sz w:val="24"/>
              </w:rPr>
              <w:t>you</w:t>
            </w:r>
            <w:r w:rsidRPr="00ED5472">
              <w:rPr>
                <w:b/>
                <w:bCs/>
                <w:color w:val="231F20"/>
                <w:spacing w:val="-4"/>
                <w:sz w:val="24"/>
              </w:rPr>
              <w:t xml:space="preserve"> </w:t>
            </w:r>
            <w:r w:rsidRPr="00ED5472">
              <w:rPr>
                <w:b/>
                <w:bCs/>
                <w:color w:val="231F20"/>
                <w:sz w:val="24"/>
              </w:rPr>
              <w:t>want</w:t>
            </w:r>
            <w:r w:rsidRPr="00ED5472">
              <w:rPr>
                <w:b/>
                <w:bCs/>
                <w:color w:val="231F20"/>
                <w:spacing w:val="-4"/>
                <w:sz w:val="24"/>
              </w:rPr>
              <w:t xml:space="preserve"> </w:t>
            </w:r>
            <w:r w:rsidRPr="00ED5472">
              <w:rPr>
                <w:b/>
                <w:bCs/>
                <w:color w:val="231F20"/>
                <w:sz w:val="24"/>
              </w:rPr>
              <w:t>the</w:t>
            </w:r>
            <w:r w:rsidRPr="00ED5472">
              <w:rPr>
                <w:b/>
                <w:bCs/>
                <w:color w:val="231F20"/>
                <w:spacing w:val="-3"/>
                <w:sz w:val="24"/>
              </w:rPr>
              <w:t xml:space="preserve"> </w:t>
            </w:r>
            <w:r w:rsidRPr="00ED5472">
              <w:rPr>
                <w:b/>
                <w:bCs/>
                <w:color w:val="231F20"/>
                <w:sz w:val="24"/>
              </w:rPr>
              <w:t>pupils</w:t>
            </w:r>
            <w:r w:rsidRPr="00ED5472">
              <w:rPr>
                <w:b/>
                <w:bCs/>
                <w:color w:val="231F20"/>
                <w:spacing w:val="-4"/>
                <w:sz w:val="24"/>
              </w:rPr>
              <w:t xml:space="preserve"> </w:t>
            </w:r>
            <w:r w:rsidRPr="00ED5472">
              <w:rPr>
                <w:b/>
                <w:bCs/>
                <w:color w:val="231F20"/>
                <w:sz w:val="24"/>
              </w:rPr>
              <w:t>to</w:t>
            </w:r>
            <w:r w:rsidRPr="00ED5472">
              <w:rPr>
                <w:b/>
                <w:bCs/>
                <w:color w:val="231F20"/>
                <w:spacing w:val="-4"/>
                <w:sz w:val="24"/>
              </w:rPr>
              <w:t xml:space="preserve"> know</w:t>
            </w:r>
          </w:p>
        </w:tc>
        <w:tc>
          <w:tcPr>
            <w:tcW w:w="3458" w:type="dxa"/>
            <w:tcBorders>
              <w:top w:val="nil"/>
              <w:bottom w:val="nil"/>
            </w:tcBorders>
          </w:tcPr>
          <w:p w14:paraId="16FC9038" w14:textId="77777777" w:rsidR="000E0A50" w:rsidRPr="00ED5472" w:rsidRDefault="002B3869">
            <w:pPr>
              <w:pStyle w:val="TableParagraph"/>
              <w:spacing w:line="268" w:lineRule="exact"/>
              <w:rPr>
                <w:b/>
                <w:bCs/>
                <w:sz w:val="24"/>
              </w:rPr>
            </w:pPr>
            <w:r w:rsidRPr="00ED5472">
              <w:rPr>
                <w:b/>
                <w:bCs/>
                <w:color w:val="231F20"/>
                <w:sz w:val="24"/>
              </w:rPr>
              <w:t>achieve</w:t>
            </w:r>
            <w:r w:rsidRPr="00ED5472">
              <w:rPr>
                <w:b/>
                <w:bCs/>
                <w:color w:val="231F20"/>
                <w:spacing w:val="-8"/>
                <w:sz w:val="24"/>
              </w:rPr>
              <w:t xml:space="preserve"> </w:t>
            </w:r>
            <w:r w:rsidRPr="00ED5472">
              <w:rPr>
                <w:b/>
                <w:bCs/>
                <w:color w:val="231F20"/>
                <w:sz w:val="24"/>
              </w:rPr>
              <w:t>are</w:t>
            </w:r>
            <w:r w:rsidRPr="00ED5472">
              <w:rPr>
                <w:b/>
                <w:bCs/>
                <w:color w:val="231F20"/>
                <w:spacing w:val="-6"/>
                <w:sz w:val="24"/>
              </w:rPr>
              <w:t xml:space="preserve"> </w:t>
            </w:r>
            <w:r w:rsidRPr="00ED5472">
              <w:rPr>
                <w:b/>
                <w:bCs/>
                <w:color w:val="231F20"/>
                <w:sz w:val="24"/>
              </w:rPr>
              <w:t>linked</w:t>
            </w:r>
            <w:r w:rsidRPr="00ED5472">
              <w:rPr>
                <w:b/>
                <w:bCs/>
                <w:color w:val="231F20"/>
                <w:spacing w:val="-6"/>
                <w:sz w:val="24"/>
              </w:rPr>
              <w:t xml:space="preserve"> </w:t>
            </w:r>
            <w:r w:rsidRPr="00ED5472">
              <w:rPr>
                <w:b/>
                <w:bCs/>
                <w:color w:val="231F20"/>
                <w:sz w:val="24"/>
              </w:rPr>
              <w:t>to</w:t>
            </w:r>
            <w:r w:rsidRPr="00ED5472">
              <w:rPr>
                <w:b/>
                <w:bCs/>
                <w:color w:val="231F20"/>
                <w:spacing w:val="-6"/>
                <w:sz w:val="24"/>
              </w:rPr>
              <w:t xml:space="preserve"> </w:t>
            </w:r>
            <w:r w:rsidRPr="00ED5472">
              <w:rPr>
                <w:b/>
                <w:bCs/>
                <w:color w:val="231F20"/>
                <w:spacing w:val="-4"/>
                <w:sz w:val="24"/>
              </w:rPr>
              <w:t>your</w:t>
            </w:r>
          </w:p>
        </w:tc>
        <w:tc>
          <w:tcPr>
            <w:tcW w:w="1663" w:type="dxa"/>
            <w:tcBorders>
              <w:top w:val="nil"/>
              <w:bottom w:val="nil"/>
            </w:tcBorders>
          </w:tcPr>
          <w:p w14:paraId="7235675E" w14:textId="77777777" w:rsidR="000E0A50" w:rsidRPr="00ED5472" w:rsidRDefault="002B3869">
            <w:pPr>
              <w:pStyle w:val="TableParagraph"/>
              <w:spacing w:line="268" w:lineRule="exact"/>
              <w:rPr>
                <w:b/>
                <w:bCs/>
                <w:sz w:val="24"/>
              </w:rPr>
            </w:pPr>
            <w:r w:rsidRPr="00ED5472">
              <w:rPr>
                <w:b/>
                <w:bCs/>
                <w:color w:val="231F20"/>
                <w:spacing w:val="-2"/>
                <w:sz w:val="24"/>
              </w:rPr>
              <w:t>allocated:</w:t>
            </w:r>
          </w:p>
        </w:tc>
        <w:tc>
          <w:tcPr>
            <w:tcW w:w="3423" w:type="dxa"/>
            <w:tcBorders>
              <w:top w:val="nil"/>
              <w:bottom w:val="nil"/>
            </w:tcBorders>
          </w:tcPr>
          <w:p w14:paraId="05CB75BE" w14:textId="77777777" w:rsidR="000E0A50" w:rsidRPr="00ED5472" w:rsidRDefault="002B3869">
            <w:pPr>
              <w:pStyle w:val="TableParagraph"/>
              <w:spacing w:line="268" w:lineRule="exact"/>
              <w:rPr>
                <w:b/>
                <w:bCs/>
                <w:sz w:val="24"/>
              </w:rPr>
            </w:pPr>
            <w:r w:rsidRPr="00ED5472">
              <w:rPr>
                <w:b/>
                <w:bCs/>
                <w:color w:val="231F20"/>
                <w:sz w:val="24"/>
              </w:rPr>
              <w:t>pupils</w:t>
            </w:r>
            <w:r w:rsidRPr="00ED5472">
              <w:rPr>
                <w:b/>
                <w:bCs/>
                <w:color w:val="231F20"/>
                <w:spacing w:val="-3"/>
                <w:sz w:val="24"/>
              </w:rPr>
              <w:t xml:space="preserve"> </w:t>
            </w:r>
            <w:r w:rsidRPr="00ED5472">
              <w:rPr>
                <w:b/>
                <w:bCs/>
                <w:color w:val="231F20"/>
                <w:sz w:val="24"/>
              </w:rPr>
              <w:t>now</w:t>
            </w:r>
            <w:r w:rsidRPr="00ED5472">
              <w:rPr>
                <w:b/>
                <w:bCs/>
                <w:color w:val="231F20"/>
                <w:spacing w:val="-2"/>
                <w:sz w:val="24"/>
              </w:rPr>
              <w:t xml:space="preserve"> </w:t>
            </w:r>
            <w:r w:rsidRPr="00ED5472">
              <w:rPr>
                <w:b/>
                <w:bCs/>
                <w:color w:val="231F20"/>
                <w:sz w:val="24"/>
              </w:rPr>
              <w:t>know</w:t>
            </w:r>
            <w:r w:rsidRPr="00ED5472">
              <w:rPr>
                <w:b/>
                <w:bCs/>
                <w:color w:val="231F20"/>
                <w:spacing w:val="-3"/>
                <w:sz w:val="24"/>
              </w:rPr>
              <w:t xml:space="preserve"> </w:t>
            </w:r>
            <w:r w:rsidRPr="00ED5472">
              <w:rPr>
                <w:b/>
                <w:bCs/>
                <w:color w:val="231F20"/>
                <w:sz w:val="24"/>
              </w:rPr>
              <w:t>and</w:t>
            </w:r>
            <w:r w:rsidRPr="00ED5472">
              <w:rPr>
                <w:b/>
                <w:bCs/>
                <w:color w:val="231F20"/>
                <w:spacing w:val="-2"/>
                <w:sz w:val="24"/>
              </w:rPr>
              <w:t xml:space="preserve"> </w:t>
            </w:r>
            <w:r w:rsidRPr="00ED5472">
              <w:rPr>
                <w:b/>
                <w:bCs/>
                <w:color w:val="231F20"/>
                <w:spacing w:val="-4"/>
                <w:sz w:val="24"/>
              </w:rPr>
              <w:t>what</w:t>
            </w:r>
          </w:p>
        </w:tc>
        <w:tc>
          <w:tcPr>
            <w:tcW w:w="3076" w:type="dxa"/>
            <w:tcBorders>
              <w:top w:val="nil"/>
              <w:bottom w:val="nil"/>
            </w:tcBorders>
          </w:tcPr>
          <w:p w14:paraId="69709F69" w14:textId="77777777" w:rsidR="000E0A50" w:rsidRPr="00ED5472" w:rsidRDefault="002B3869">
            <w:pPr>
              <w:pStyle w:val="TableParagraph"/>
              <w:spacing w:line="268" w:lineRule="exact"/>
              <w:rPr>
                <w:b/>
                <w:bCs/>
                <w:sz w:val="24"/>
              </w:rPr>
            </w:pPr>
            <w:r w:rsidRPr="00ED5472">
              <w:rPr>
                <w:b/>
                <w:bCs/>
                <w:color w:val="231F20"/>
                <w:sz w:val="24"/>
              </w:rPr>
              <w:t>next</w:t>
            </w:r>
            <w:r w:rsidRPr="00ED5472">
              <w:rPr>
                <w:b/>
                <w:bCs/>
                <w:color w:val="231F20"/>
                <w:spacing w:val="-7"/>
                <w:sz w:val="24"/>
              </w:rPr>
              <w:t xml:space="preserve"> </w:t>
            </w:r>
            <w:r w:rsidRPr="00ED5472">
              <w:rPr>
                <w:b/>
                <w:bCs/>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Pr="00ED5472" w:rsidRDefault="002B3869">
            <w:pPr>
              <w:pStyle w:val="TableParagraph"/>
              <w:spacing w:line="268" w:lineRule="exact"/>
              <w:rPr>
                <w:b/>
                <w:bCs/>
                <w:sz w:val="24"/>
              </w:rPr>
            </w:pPr>
            <w:r w:rsidRPr="00ED5472">
              <w:rPr>
                <w:b/>
                <w:bCs/>
                <w:color w:val="231F20"/>
                <w:sz w:val="24"/>
              </w:rPr>
              <w:t>and</w:t>
            </w:r>
            <w:r w:rsidRPr="00ED5472">
              <w:rPr>
                <w:b/>
                <w:bCs/>
                <w:color w:val="231F20"/>
                <w:spacing w:val="-2"/>
                <w:sz w:val="24"/>
              </w:rPr>
              <w:t xml:space="preserve"> </w:t>
            </w:r>
            <w:r w:rsidRPr="00ED5472">
              <w:rPr>
                <w:b/>
                <w:bCs/>
                <w:color w:val="231F20"/>
                <w:sz w:val="24"/>
              </w:rPr>
              <w:t>be</w:t>
            </w:r>
            <w:r w:rsidRPr="00ED5472">
              <w:rPr>
                <w:b/>
                <w:bCs/>
                <w:color w:val="231F20"/>
                <w:spacing w:val="-2"/>
                <w:sz w:val="24"/>
              </w:rPr>
              <w:t xml:space="preserve"> </w:t>
            </w:r>
            <w:r w:rsidRPr="00ED5472">
              <w:rPr>
                <w:b/>
                <w:bCs/>
                <w:color w:val="231F20"/>
                <w:sz w:val="24"/>
              </w:rPr>
              <w:t>able</w:t>
            </w:r>
            <w:r w:rsidRPr="00ED5472">
              <w:rPr>
                <w:b/>
                <w:bCs/>
                <w:color w:val="231F20"/>
                <w:spacing w:val="-1"/>
                <w:sz w:val="24"/>
              </w:rPr>
              <w:t xml:space="preserve"> </w:t>
            </w:r>
            <w:r w:rsidRPr="00ED5472">
              <w:rPr>
                <w:b/>
                <w:bCs/>
                <w:color w:val="231F20"/>
                <w:sz w:val="24"/>
              </w:rPr>
              <w:t>to</w:t>
            </w:r>
            <w:r w:rsidRPr="00ED5472">
              <w:rPr>
                <w:b/>
                <w:bCs/>
                <w:color w:val="231F20"/>
                <w:spacing w:val="-2"/>
                <w:sz w:val="24"/>
              </w:rPr>
              <w:t xml:space="preserve"> </w:t>
            </w:r>
            <w:r w:rsidRPr="00ED5472">
              <w:rPr>
                <w:b/>
                <w:bCs/>
                <w:color w:val="231F20"/>
                <w:sz w:val="24"/>
              </w:rPr>
              <w:t>do</w:t>
            </w:r>
            <w:r w:rsidRPr="00ED5472">
              <w:rPr>
                <w:b/>
                <w:bCs/>
                <w:color w:val="231F20"/>
                <w:spacing w:val="-2"/>
                <w:sz w:val="24"/>
              </w:rPr>
              <w:t xml:space="preserve"> </w:t>
            </w:r>
            <w:r w:rsidRPr="00ED5472">
              <w:rPr>
                <w:b/>
                <w:bCs/>
                <w:color w:val="231F20"/>
                <w:sz w:val="24"/>
              </w:rPr>
              <w:t>and</w:t>
            </w:r>
            <w:r w:rsidRPr="00ED5472">
              <w:rPr>
                <w:b/>
                <w:bCs/>
                <w:color w:val="231F20"/>
                <w:spacing w:val="-1"/>
                <w:sz w:val="24"/>
              </w:rPr>
              <w:t xml:space="preserve"> </w:t>
            </w:r>
            <w:r w:rsidRPr="00ED5472">
              <w:rPr>
                <w:b/>
                <w:bCs/>
                <w:color w:val="231F20"/>
                <w:spacing w:val="-2"/>
                <w:sz w:val="24"/>
              </w:rPr>
              <w:t>about</w:t>
            </w:r>
          </w:p>
        </w:tc>
        <w:tc>
          <w:tcPr>
            <w:tcW w:w="3458" w:type="dxa"/>
            <w:tcBorders>
              <w:top w:val="nil"/>
              <w:bottom w:val="nil"/>
            </w:tcBorders>
          </w:tcPr>
          <w:p w14:paraId="0161B8FC" w14:textId="77777777" w:rsidR="000E0A50" w:rsidRPr="00ED5472" w:rsidRDefault="002B3869">
            <w:pPr>
              <w:pStyle w:val="TableParagraph"/>
              <w:spacing w:line="268" w:lineRule="exact"/>
              <w:rPr>
                <w:b/>
                <w:bCs/>
                <w:sz w:val="24"/>
              </w:rPr>
            </w:pPr>
            <w:r w:rsidRPr="00ED5472">
              <w:rPr>
                <w:b/>
                <w:bCs/>
                <w:color w:val="231F20"/>
                <w:spacing w:val="-2"/>
                <w:sz w:val="24"/>
              </w:rPr>
              <w:t>intentions:</w:t>
            </w:r>
          </w:p>
        </w:tc>
        <w:tc>
          <w:tcPr>
            <w:tcW w:w="1663" w:type="dxa"/>
            <w:tcBorders>
              <w:top w:val="nil"/>
              <w:bottom w:val="nil"/>
            </w:tcBorders>
          </w:tcPr>
          <w:p w14:paraId="1D024AD4" w14:textId="77777777" w:rsidR="000E0A50" w:rsidRPr="00ED5472" w:rsidRDefault="000E0A50">
            <w:pPr>
              <w:pStyle w:val="TableParagraph"/>
              <w:ind w:left="0"/>
              <w:rPr>
                <w:rFonts w:ascii="Times New Roman"/>
                <w:b/>
                <w:bCs/>
                <w:sz w:val="20"/>
              </w:rPr>
            </w:pPr>
          </w:p>
        </w:tc>
        <w:tc>
          <w:tcPr>
            <w:tcW w:w="3423" w:type="dxa"/>
            <w:tcBorders>
              <w:top w:val="nil"/>
              <w:bottom w:val="nil"/>
            </w:tcBorders>
          </w:tcPr>
          <w:p w14:paraId="7BFD7217" w14:textId="77777777" w:rsidR="000E0A50" w:rsidRPr="00ED5472" w:rsidRDefault="002B3869">
            <w:pPr>
              <w:pStyle w:val="TableParagraph"/>
              <w:spacing w:line="268" w:lineRule="exact"/>
              <w:rPr>
                <w:b/>
                <w:bCs/>
                <w:sz w:val="24"/>
              </w:rPr>
            </w:pPr>
            <w:r w:rsidRPr="00ED5472">
              <w:rPr>
                <w:b/>
                <w:bCs/>
                <w:color w:val="231F20"/>
                <w:sz w:val="24"/>
              </w:rPr>
              <w:t>can</w:t>
            </w:r>
            <w:r w:rsidRPr="00ED5472">
              <w:rPr>
                <w:b/>
                <w:bCs/>
                <w:color w:val="231F20"/>
                <w:spacing w:val="-3"/>
                <w:sz w:val="24"/>
              </w:rPr>
              <w:t xml:space="preserve"> </w:t>
            </w:r>
            <w:r w:rsidRPr="00ED5472">
              <w:rPr>
                <w:b/>
                <w:bCs/>
                <w:color w:val="231F20"/>
                <w:sz w:val="24"/>
              </w:rPr>
              <w:t>they</w:t>
            </w:r>
            <w:r w:rsidRPr="00ED5472">
              <w:rPr>
                <w:b/>
                <w:bCs/>
                <w:color w:val="231F20"/>
                <w:spacing w:val="-2"/>
                <w:sz w:val="24"/>
              </w:rPr>
              <w:t xml:space="preserve"> </w:t>
            </w:r>
            <w:r w:rsidRPr="00ED5472">
              <w:rPr>
                <w:b/>
                <w:bCs/>
                <w:color w:val="231F20"/>
                <w:sz w:val="24"/>
              </w:rPr>
              <w:t>now</w:t>
            </w:r>
            <w:r w:rsidRPr="00ED5472">
              <w:rPr>
                <w:b/>
                <w:bCs/>
                <w:color w:val="231F20"/>
                <w:spacing w:val="-2"/>
                <w:sz w:val="24"/>
              </w:rPr>
              <w:t xml:space="preserve"> </w:t>
            </w:r>
            <w:r w:rsidRPr="00ED5472">
              <w:rPr>
                <w:b/>
                <w:bCs/>
                <w:color w:val="231F20"/>
                <w:sz w:val="24"/>
              </w:rPr>
              <w:t>do?</w:t>
            </w:r>
            <w:r w:rsidRPr="00ED5472">
              <w:rPr>
                <w:b/>
                <w:bCs/>
                <w:color w:val="231F20"/>
                <w:spacing w:val="-3"/>
                <w:sz w:val="24"/>
              </w:rPr>
              <w:t xml:space="preserve"> </w:t>
            </w:r>
            <w:r w:rsidRPr="00ED5472">
              <w:rPr>
                <w:b/>
                <w:bCs/>
                <w:color w:val="231F20"/>
                <w:sz w:val="24"/>
              </w:rPr>
              <w:t>What</w:t>
            </w:r>
            <w:r w:rsidRPr="00ED5472">
              <w:rPr>
                <w:b/>
                <w:bCs/>
                <w:color w:val="231F20"/>
                <w:spacing w:val="-2"/>
                <w:sz w:val="24"/>
              </w:rPr>
              <w:t xml:space="preserve"> </w:t>
            </w:r>
            <w:r w:rsidRPr="00ED5472">
              <w:rPr>
                <w:b/>
                <w:bCs/>
                <w:color w:val="231F20"/>
                <w:spacing w:val="-5"/>
                <w:sz w:val="24"/>
              </w:rPr>
              <w:t>has</w:t>
            </w:r>
          </w:p>
        </w:tc>
        <w:tc>
          <w:tcPr>
            <w:tcW w:w="3076" w:type="dxa"/>
            <w:tcBorders>
              <w:top w:val="nil"/>
              <w:bottom w:val="nil"/>
            </w:tcBorders>
          </w:tcPr>
          <w:p w14:paraId="450EE836" w14:textId="77777777" w:rsidR="000E0A50" w:rsidRPr="00ED5472" w:rsidRDefault="000E0A50">
            <w:pPr>
              <w:pStyle w:val="TableParagraph"/>
              <w:ind w:left="0"/>
              <w:rPr>
                <w:rFonts w:ascii="Times New Roman"/>
                <w:b/>
                <w:bCs/>
                <w:sz w:val="20"/>
              </w:rPr>
            </w:pPr>
          </w:p>
        </w:tc>
      </w:tr>
      <w:tr w:rsidR="000E0A50" w14:paraId="595D0FE9" w14:textId="77777777">
        <w:trPr>
          <w:trHeight w:val="288"/>
        </w:trPr>
        <w:tc>
          <w:tcPr>
            <w:tcW w:w="3758" w:type="dxa"/>
            <w:tcBorders>
              <w:top w:val="nil"/>
              <w:bottom w:val="nil"/>
            </w:tcBorders>
          </w:tcPr>
          <w:p w14:paraId="5CCFEDF4" w14:textId="77777777" w:rsidR="000E0A50" w:rsidRPr="00ED5472" w:rsidRDefault="002B3869">
            <w:pPr>
              <w:pStyle w:val="TableParagraph"/>
              <w:spacing w:line="268" w:lineRule="exact"/>
              <w:rPr>
                <w:b/>
                <w:bCs/>
                <w:sz w:val="24"/>
              </w:rPr>
            </w:pPr>
            <w:r w:rsidRPr="00ED5472">
              <w:rPr>
                <w:b/>
                <w:bCs/>
                <w:color w:val="231F20"/>
                <w:sz w:val="24"/>
              </w:rPr>
              <w:t>what</w:t>
            </w:r>
            <w:r w:rsidRPr="00ED5472">
              <w:rPr>
                <w:b/>
                <w:bCs/>
                <w:color w:val="231F20"/>
                <w:spacing w:val="-3"/>
                <w:sz w:val="24"/>
              </w:rPr>
              <w:t xml:space="preserve"> </w:t>
            </w:r>
            <w:r w:rsidRPr="00ED5472">
              <w:rPr>
                <w:b/>
                <w:bCs/>
                <w:color w:val="231F20"/>
                <w:sz w:val="24"/>
              </w:rPr>
              <w:t>they</w:t>
            </w:r>
            <w:r w:rsidRPr="00ED5472">
              <w:rPr>
                <w:b/>
                <w:bCs/>
                <w:color w:val="231F20"/>
                <w:spacing w:val="-3"/>
                <w:sz w:val="24"/>
              </w:rPr>
              <w:t xml:space="preserve"> </w:t>
            </w:r>
            <w:r w:rsidRPr="00ED5472">
              <w:rPr>
                <w:b/>
                <w:bCs/>
                <w:color w:val="231F20"/>
                <w:sz w:val="24"/>
              </w:rPr>
              <w:t>need</w:t>
            </w:r>
            <w:r w:rsidRPr="00ED5472">
              <w:rPr>
                <w:b/>
                <w:bCs/>
                <w:color w:val="231F20"/>
                <w:spacing w:val="-3"/>
                <w:sz w:val="24"/>
              </w:rPr>
              <w:t xml:space="preserve"> </w:t>
            </w:r>
            <w:r w:rsidRPr="00ED5472">
              <w:rPr>
                <w:b/>
                <w:bCs/>
                <w:color w:val="231F20"/>
                <w:sz w:val="24"/>
              </w:rPr>
              <w:t>to</w:t>
            </w:r>
            <w:r w:rsidRPr="00ED5472">
              <w:rPr>
                <w:b/>
                <w:bCs/>
                <w:color w:val="231F20"/>
                <w:spacing w:val="-4"/>
                <w:sz w:val="24"/>
              </w:rPr>
              <w:t xml:space="preserve"> </w:t>
            </w:r>
            <w:r w:rsidRPr="00ED5472">
              <w:rPr>
                <w:b/>
                <w:bCs/>
                <w:color w:val="231F20"/>
                <w:sz w:val="24"/>
              </w:rPr>
              <w:t>learn</w:t>
            </w:r>
            <w:r w:rsidRPr="00ED5472">
              <w:rPr>
                <w:b/>
                <w:bCs/>
                <w:color w:val="231F20"/>
                <w:spacing w:val="-3"/>
                <w:sz w:val="24"/>
              </w:rPr>
              <w:t xml:space="preserve"> </w:t>
            </w:r>
            <w:r w:rsidRPr="00ED5472">
              <w:rPr>
                <w:b/>
                <w:bCs/>
                <w:color w:val="231F20"/>
                <w:sz w:val="24"/>
              </w:rPr>
              <w:t>and</w:t>
            </w:r>
            <w:r w:rsidRPr="00ED5472">
              <w:rPr>
                <w:b/>
                <w:bCs/>
                <w:color w:val="231F20"/>
                <w:spacing w:val="-3"/>
                <w:sz w:val="24"/>
              </w:rPr>
              <w:t xml:space="preserve"> </w:t>
            </w:r>
            <w:r w:rsidRPr="00ED5472">
              <w:rPr>
                <w:b/>
                <w:bCs/>
                <w:color w:val="231F20"/>
                <w:spacing w:val="-5"/>
                <w:sz w:val="24"/>
              </w:rPr>
              <w:t>to</w:t>
            </w:r>
          </w:p>
        </w:tc>
        <w:tc>
          <w:tcPr>
            <w:tcW w:w="3458" w:type="dxa"/>
            <w:tcBorders>
              <w:top w:val="nil"/>
              <w:bottom w:val="nil"/>
            </w:tcBorders>
          </w:tcPr>
          <w:p w14:paraId="2FE898C3" w14:textId="77777777" w:rsidR="000E0A50" w:rsidRPr="00ED5472" w:rsidRDefault="000E0A50">
            <w:pPr>
              <w:pStyle w:val="TableParagraph"/>
              <w:ind w:left="0"/>
              <w:rPr>
                <w:rFonts w:ascii="Times New Roman"/>
                <w:b/>
                <w:bCs/>
                <w:sz w:val="20"/>
              </w:rPr>
            </w:pPr>
          </w:p>
        </w:tc>
        <w:tc>
          <w:tcPr>
            <w:tcW w:w="1663" w:type="dxa"/>
            <w:tcBorders>
              <w:top w:val="nil"/>
              <w:bottom w:val="nil"/>
            </w:tcBorders>
          </w:tcPr>
          <w:p w14:paraId="093932A1" w14:textId="77777777" w:rsidR="000E0A50" w:rsidRPr="00ED5472" w:rsidRDefault="000E0A50">
            <w:pPr>
              <w:pStyle w:val="TableParagraph"/>
              <w:ind w:left="0"/>
              <w:rPr>
                <w:rFonts w:ascii="Times New Roman"/>
                <w:b/>
                <w:bCs/>
                <w:sz w:val="20"/>
              </w:rPr>
            </w:pPr>
          </w:p>
        </w:tc>
        <w:tc>
          <w:tcPr>
            <w:tcW w:w="3423" w:type="dxa"/>
            <w:tcBorders>
              <w:top w:val="nil"/>
              <w:bottom w:val="nil"/>
            </w:tcBorders>
          </w:tcPr>
          <w:p w14:paraId="72581065" w14:textId="2B781B62" w:rsidR="000E0A50" w:rsidRPr="00ED5472" w:rsidRDefault="002B3869">
            <w:pPr>
              <w:pStyle w:val="TableParagraph"/>
              <w:spacing w:line="268" w:lineRule="exact"/>
              <w:rPr>
                <w:b/>
                <w:bCs/>
                <w:sz w:val="24"/>
              </w:rPr>
            </w:pPr>
            <w:r w:rsidRPr="00ED5472">
              <w:rPr>
                <w:b/>
                <w:bCs/>
                <w:color w:val="231F20"/>
                <w:spacing w:val="-2"/>
                <w:sz w:val="24"/>
              </w:rPr>
              <w:t>changed?</w:t>
            </w:r>
          </w:p>
        </w:tc>
        <w:tc>
          <w:tcPr>
            <w:tcW w:w="3076" w:type="dxa"/>
            <w:tcBorders>
              <w:top w:val="nil"/>
              <w:bottom w:val="nil"/>
            </w:tcBorders>
          </w:tcPr>
          <w:p w14:paraId="3779DE97" w14:textId="77777777" w:rsidR="000E0A50" w:rsidRPr="00ED5472" w:rsidRDefault="000E0A50">
            <w:pPr>
              <w:pStyle w:val="TableParagraph"/>
              <w:ind w:left="0"/>
              <w:rPr>
                <w:rFonts w:ascii="Times New Roman"/>
                <w:b/>
                <w:bCs/>
                <w:sz w:val="20"/>
              </w:rPr>
            </w:pPr>
          </w:p>
        </w:tc>
      </w:tr>
      <w:tr w:rsidR="000E0A50" w14:paraId="32CDB708" w14:textId="77777777">
        <w:trPr>
          <w:trHeight w:val="274"/>
        </w:trPr>
        <w:tc>
          <w:tcPr>
            <w:tcW w:w="3758" w:type="dxa"/>
            <w:tcBorders>
              <w:top w:val="nil"/>
            </w:tcBorders>
          </w:tcPr>
          <w:p w14:paraId="62383B4E" w14:textId="77777777" w:rsidR="000E0A50" w:rsidRPr="00ED5472" w:rsidRDefault="002B3869">
            <w:pPr>
              <w:pStyle w:val="TableParagraph"/>
              <w:spacing w:line="254" w:lineRule="exact"/>
              <w:rPr>
                <w:b/>
                <w:bCs/>
                <w:sz w:val="24"/>
              </w:rPr>
            </w:pPr>
            <w:r w:rsidRPr="00ED5472">
              <w:rPr>
                <w:b/>
                <w:bCs/>
                <w:color w:val="231F20"/>
                <w:sz w:val="24"/>
              </w:rPr>
              <w:t>consolidate</w:t>
            </w:r>
            <w:r w:rsidRPr="00ED5472">
              <w:rPr>
                <w:b/>
                <w:bCs/>
                <w:color w:val="231F20"/>
                <w:spacing w:val="-11"/>
                <w:sz w:val="24"/>
              </w:rPr>
              <w:t xml:space="preserve"> </w:t>
            </w:r>
            <w:r w:rsidRPr="00ED5472">
              <w:rPr>
                <w:b/>
                <w:bCs/>
                <w:color w:val="231F20"/>
                <w:sz w:val="24"/>
              </w:rPr>
              <w:t>through</w:t>
            </w:r>
            <w:r w:rsidRPr="00ED5472">
              <w:rPr>
                <w:b/>
                <w:bCs/>
                <w:color w:val="231F20"/>
                <w:spacing w:val="-11"/>
                <w:sz w:val="24"/>
              </w:rPr>
              <w:t xml:space="preserve"> </w:t>
            </w:r>
            <w:r w:rsidRPr="00ED5472">
              <w:rPr>
                <w:b/>
                <w:bCs/>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rsidTr="00ED5472">
        <w:trPr>
          <w:trHeight w:val="1681"/>
        </w:trPr>
        <w:tc>
          <w:tcPr>
            <w:tcW w:w="3758" w:type="dxa"/>
          </w:tcPr>
          <w:p w14:paraId="02539C2F" w14:textId="37D573BF" w:rsidR="002D2CC9" w:rsidRPr="002D2CC9" w:rsidRDefault="002D2CC9" w:rsidP="002D2CC9">
            <w:pPr>
              <w:pStyle w:val="Default"/>
              <w:rPr>
                <w:rFonts w:asciiTheme="minorHAnsi" w:hAnsiTheme="minorHAnsi" w:cstheme="minorHAnsi"/>
                <w:sz w:val="22"/>
                <w:szCs w:val="22"/>
              </w:rPr>
            </w:pPr>
            <w:r w:rsidRPr="002D2CC9">
              <w:rPr>
                <w:rFonts w:asciiTheme="minorHAnsi" w:hAnsiTheme="minorHAnsi" w:cstheme="minorHAnsi"/>
                <w:sz w:val="22"/>
                <w:szCs w:val="22"/>
              </w:rPr>
              <w:t xml:space="preserve">To enable more pupils to participate in school competitions and fixtures across a broader range of sports </w:t>
            </w:r>
            <w:r w:rsidR="003B1C9E">
              <w:rPr>
                <w:rFonts w:asciiTheme="minorHAnsi" w:hAnsiTheme="minorHAnsi" w:cstheme="minorHAnsi"/>
                <w:sz w:val="22"/>
                <w:szCs w:val="22"/>
              </w:rPr>
              <w:t>including sports days and after school clubs</w:t>
            </w:r>
          </w:p>
          <w:p w14:paraId="18F37B3C" w14:textId="77777777" w:rsidR="000E0A50" w:rsidRDefault="000E0A50">
            <w:pPr>
              <w:pStyle w:val="TableParagraph"/>
              <w:ind w:left="0"/>
              <w:rPr>
                <w:rFonts w:ascii="Times New Roman"/>
              </w:rPr>
            </w:pPr>
          </w:p>
        </w:tc>
        <w:tc>
          <w:tcPr>
            <w:tcW w:w="3458" w:type="dxa"/>
          </w:tcPr>
          <w:p w14:paraId="4FCB71A8" w14:textId="340BA8CA" w:rsidR="000E0A50" w:rsidRPr="002D2CC9" w:rsidRDefault="002D2CC9">
            <w:pPr>
              <w:pStyle w:val="TableParagraph"/>
              <w:ind w:left="0"/>
              <w:rPr>
                <w:rFonts w:asciiTheme="minorHAnsi" w:hAnsiTheme="minorHAnsi" w:cstheme="minorHAnsi"/>
              </w:rPr>
            </w:pPr>
            <w:r w:rsidRPr="002D2CC9">
              <w:rPr>
                <w:rFonts w:asciiTheme="minorHAnsi" w:hAnsiTheme="minorHAnsi" w:cstheme="minorHAnsi"/>
              </w:rPr>
              <w:t xml:space="preserve">Inter school </w:t>
            </w:r>
            <w:r w:rsidR="003B1C9E" w:rsidRPr="002D2CC9">
              <w:rPr>
                <w:rFonts w:asciiTheme="minorHAnsi" w:hAnsiTheme="minorHAnsi" w:cstheme="minorHAnsi"/>
              </w:rPr>
              <w:t>tournaments</w:t>
            </w:r>
            <w:r w:rsidR="003B1C9E">
              <w:rPr>
                <w:rFonts w:asciiTheme="minorHAnsi" w:hAnsiTheme="minorHAnsi" w:cstheme="minorHAnsi"/>
              </w:rPr>
              <w:t xml:space="preserve"> for football</w:t>
            </w:r>
            <w:r w:rsidR="002B3869">
              <w:rPr>
                <w:rFonts w:asciiTheme="minorHAnsi" w:hAnsiTheme="minorHAnsi" w:cstheme="minorHAnsi"/>
              </w:rPr>
              <w:t xml:space="preserve">. Give children opportunities to competitive strive to achieve using incentives such as stickers and house points. </w:t>
            </w:r>
            <w:r w:rsidR="003B1C9E">
              <w:rPr>
                <w:rFonts w:asciiTheme="minorHAnsi" w:hAnsiTheme="minorHAnsi" w:cstheme="minorHAnsi"/>
              </w:rPr>
              <w:t xml:space="preserve"> </w:t>
            </w:r>
            <w:r w:rsidRPr="002D2CC9">
              <w:rPr>
                <w:rFonts w:asciiTheme="minorHAnsi" w:hAnsiTheme="minorHAnsi" w:cstheme="minorHAnsi"/>
              </w:rPr>
              <w:t xml:space="preserve"> </w:t>
            </w:r>
          </w:p>
        </w:tc>
        <w:tc>
          <w:tcPr>
            <w:tcW w:w="1663" w:type="dxa"/>
          </w:tcPr>
          <w:p w14:paraId="10D13450" w14:textId="77777777" w:rsidR="000E0A50" w:rsidRDefault="002B3869">
            <w:pPr>
              <w:pStyle w:val="TableParagraph"/>
              <w:spacing w:before="158"/>
              <w:ind w:left="67"/>
              <w:rPr>
                <w:sz w:val="24"/>
              </w:rPr>
            </w:pPr>
            <w:r>
              <w:rPr>
                <w:sz w:val="24"/>
              </w:rPr>
              <w:t>£</w:t>
            </w:r>
            <w:r w:rsidR="00BA7B29">
              <w:rPr>
                <w:sz w:val="24"/>
              </w:rPr>
              <w:t>265</w:t>
            </w:r>
          </w:p>
          <w:p w14:paraId="131E29F1" w14:textId="77777777" w:rsidR="002B3869" w:rsidRDefault="002B3869">
            <w:pPr>
              <w:pStyle w:val="TableParagraph"/>
              <w:spacing w:before="158"/>
              <w:ind w:left="67"/>
              <w:rPr>
                <w:sz w:val="24"/>
              </w:rPr>
            </w:pPr>
          </w:p>
          <w:p w14:paraId="4AD41119" w14:textId="3851E5F1" w:rsidR="002B3869" w:rsidRDefault="00ED5472" w:rsidP="002B3869">
            <w:pPr>
              <w:pStyle w:val="TableParagraph"/>
              <w:spacing w:before="158"/>
              <w:ind w:left="0"/>
              <w:rPr>
                <w:sz w:val="24"/>
              </w:rPr>
            </w:pPr>
            <w:r>
              <w:rPr>
                <w:sz w:val="24"/>
              </w:rPr>
              <w:t xml:space="preserve"> </w:t>
            </w:r>
            <w:r w:rsidR="002B3869">
              <w:rPr>
                <w:sz w:val="24"/>
              </w:rPr>
              <w:t>£50</w:t>
            </w:r>
          </w:p>
        </w:tc>
        <w:tc>
          <w:tcPr>
            <w:tcW w:w="3423" w:type="dxa"/>
          </w:tcPr>
          <w:p w14:paraId="44A0C878" w14:textId="5079FDB6" w:rsidR="000E0A50" w:rsidRPr="00BA7B29" w:rsidRDefault="00BA7B29">
            <w:pPr>
              <w:pStyle w:val="TableParagraph"/>
              <w:ind w:left="0"/>
              <w:rPr>
                <w:rFonts w:asciiTheme="minorHAnsi" w:hAnsiTheme="minorHAnsi" w:cstheme="minorHAnsi"/>
              </w:rPr>
            </w:pPr>
            <w:r w:rsidRPr="00BA7B29">
              <w:rPr>
                <w:rFonts w:asciiTheme="minorHAnsi" w:hAnsiTheme="minorHAnsi" w:cstheme="minorHAnsi"/>
              </w:rPr>
              <w:t xml:space="preserve">Children more engaged in school time sporting activities and encouraging those less confidence pupils and children not participating in tournaments. </w:t>
            </w:r>
          </w:p>
        </w:tc>
        <w:tc>
          <w:tcPr>
            <w:tcW w:w="3076" w:type="dxa"/>
          </w:tcPr>
          <w:p w14:paraId="67377C02" w14:textId="7090696E" w:rsidR="000E0A50" w:rsidRDefault="00BA7B29">
            <w:pPr>
              <w:pStyle w:val="TableParagraph"/>
              <w:ind w:left="0"/>
              <w:rPr>
                <w:rFonts w:ascii="Times New Roman"/>
              </w:rPr>
            </w:pPr>
            <w:r w:rsidRPr="003B1C9E">
              <w:rPr>
                <w:rFonts w:asciiTheme="minorHAnsi" w:hAnsiTheme="minorHAnsi" w:cstheme="minorHAnsi"/>
              </w:rPr>
              <w:t>Participate</w:t>
            </w:r>
            <w:r w:rsidR="003B1C9E" w:rsidRPr="003B1C9E">
              <w:rPr>
                <w:rFonts w:asciiTheme="minorHAnsi" w:hAnsiTheme="minorHAnsi" w:cstheme="minorHAnsi"/>
              </w:rPr>
              <w:t xml:space="preserve"> in local competitions in a variety of sports </w:t>
            </w:r>
            <w:proofErr w:type="spellStart"/>
            <w:r w:rsidR="003B1C9E" w:rsidRPr="003B1C9E">
              <w:rPr>
                <w:rFonts w:asciiTheme="minorHAnsi" w:hAnsiTheme="minorHAnsi" w:cstheme="minorHAnsi"/>
              </w:rPr>
              <w:t>e</w:t>
            </w:r>
            <w:proofErr w:type="gramStart"/>
            <w:r w:rsidR="003B1C9E" w:rsidRPr="003B1C9E">
              <w:rPr>
                <w:rFonts w:asciiTheme="minorHAnsi" w:hAnsiTheme="minorHAnsi" w:cstheme="minorHAnsi"/>
              </w:rPr>
              <w:t>,.g</w:t>
            </w:r>
            <w:proofErr w:type="spellEnd"/>
            <w:proofErr w:type="gramEnd"/>
            <w:r w:rsidR="003B1C9E" w:rsidRPr="003B1C9E">
              <w:rPr>
                <w:rFonts w:asciiTheme="minorHAnsi" w:hAnsiTheme="minorHAnsi" w:cstheme="minorHAnsi"/>
              </w:rPr>
              <w:t xml:space="preserve"> netball when school has grown to near capacity and includes Y6 pupils</w:t>
            </w:r>
            <w:r w:rsidR="003B1C9E">
              <w:rPr>
                <w:rFonts w:ascii="Times New Roman"/>
              </w:rPr>
              <w:t xml:space="preserve">.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2B3869">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2B3869">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503D6333" w:rsidR="000E0A50" w:rsidRPr="00ED5472" w:rsidRDefault="00ED5472">
            <w:pPr>
              <w:pStyle w:val="TableParagraph"/>
              <w:ind w:left="0"/>
              <w:rPr>
                <w:rFonts w:asciiTheme="minorHAnsi" w:hAnsiTheme="minorHAnsi" w:cstheme="minorHAnsi"/>
              </w:rPr>
            </w:pPr>
            <w:r w:rsidRPr="00ED5472">
              <w:rPr>
                <w:rFonts w:asciiTheme="minorHAnsi" w:hAnsiTheme="minorHAnsi" w:cstheme="minorHAnsi"/>
              </w:rPr>
              <w:t>Owen Wilder</w:t>
            </w:r>
          </w:p>
        </w:tc>
      </w:tr>
      <w:tr w:rsidR="000E0A50" w14:paraId="1DB4785E" w14:textId="77777777">
        <w:trPr>
          <w:trHeight w:val="432"/>
        </w:trPr>
        <w:tc>
          <w:tcPr>
            <w:tcW w:w="1708" w:type="dxa"/>
          </w:tcPr>
          <w:p w14:paraId="0B654ED9" w14:textId="77777777" w:rsidR="000E0A50" w:rsidRDefault="002B3869">
            <w:pPr>
              <w:pStyle w:val="TableParagraph"/>
              <w:spacing w:before="21"/>
              <w:rPr>
                <w:sz w:val="24"/>
              </w:rPr>
            </w:pPr>
            <w:r>
              <w:rPr>
                <w:color w:val="231F20"/>
                <w:spacing w:val="-4"/>
                <w:sz w:val="24"/>
              </w:rPr>
              <w:t>Date:</w:t>
            </w:r>
          </w:p>
        </w:tc>
        <w:tc>
          <w:tcPr>
            <w:tcW w:w="5952" w:type="dxa"/>
          </w:tcPr>
          <w:p w14:paraId="488E7F3F" w14:textId="155C5152" w:rsidR="000E0A50" w:rsidRPr="00ED5472" w:rsidRDefault="00ED5472">
            <w:pPr>
              <w:pStyle w:val="TableParagraph"/>
              <w:ind w:left="0"/>
              <w:rPr>
                <w:rFonts w:asciiTheme="minorHAnsi" w:hAnsiTheme="minorHAnsi" w:cstheme="minorHAnsi"/>
              </w:rPr>
            </w:pPr>
            <w:r w:rsidRPr="00ED5472">
              <w:rPr>
                <w:rFonts w:asciiTheme="minorHAnsi" w:hAnsiTheme="minorHAnsi" w:cstheme="minorHAnsi"/>
              </w:rPr>
              <w:t>24/07/2023</w:t>
            </w:r>
          </w:p>
        </w:tc>
      </w:tr>
      <w:tr w:rsidR="000E0A50" w14:paraId="5D0F2D06" w14:textId="77777777">
        <w:trPr>
          <w:trHeight w:val="461"/>
        </w:trPr>
        <w:tc>
          <w:tcPr>
            <w:tcW w:w="1708" w:type="dxa"/>
          </w:tcPr>
          <w:p w14:paraId="2F7A77E1" w14:textId="77777777" w:rsidR="000E0A50" w:rsidRDefault="002B3869">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1B66FB09" w:rsidR="000E0A50" w:rsidRPr="00ED5472" w:rsidRDefault="00ED5472">
            <w:pPr>
              <w:pStyle w:val="TableParagraph"/>
              <w:ind w:left="0"/>
              <w:rPr>
                <w:rFonts w:asciiTheme="minorHAnsi" w:hAnsiTheme="minorHAnsi" w:cstheme="minorHAnsi"/>
              </w:rPr>
            </w:pPr>
            <w:r w:rsidRPr="00ED5472">
              <w:rPr>
                <w:rFonts w:asciiTheme="minorHAnsi" w:hAnsiTheme="minorHAnsi" w:cstheme="minorHAnsi"/>
              </w:rPr>
              <w:t>Sarah Newell</w:t>
            </w:r>
          </w:p>
        </w:tc>
      </w:tr>
      <w:tr w:rsidR="00674119" w14:paraId="18AAB16E" w14:textId="77777777">
        <w:trPr>
          <w:trHeight w:val="461"/>
        </w:trPr>
        <w:tc>
          <w:tcPr>
            <w:tcW w:w="1708" w:type="dxa"/>
          </w:tcPr>
          <w:p w14:paraId="3064E6FD" w14:textId="72AF532A" w:rsidR="00674119" w:rsidRDefault="00674119">
            <w:pPr>
              <w:pStyle w:val="TableParagraph"/>
              <w:spacing w:before="21"/>
              <w:rPr>
                <w:color w:val="231F20"/>
                <w:sz w:val="24"/>
              </w:rPr>
            </w:pPr>
            <w:r>
              <w:rPr>
                <w:color w:val="231F20"/>
                <w:sz w:val="24"/>
              </w:rPr>
              <w:t>Date</w:t>
            </w:r>
          </w:p>
        </w:tc>
        <w:tc>
          <w:tcPr>
            <w:tcW w:w="5952" w:type="dxa"/>
          </w:tcPr>
          <w:p w14:paraId="29FE37AD" w14:textId="4F5E055C" w:rsidR="00674119" w:rsidRPr="00ED5472" w:rsidRDefault="00674119">
            <w:pPr>
              <w:pStyle w:val="TableParagraph"/>
              <w:ind w:left="0"/>
              <w:rPr>
                <w:rFonts w:asciiTheme="minorHAnsi" w:hAnsiTheme="minorHAnsi" w:cstheme="minorHAnsi"/>
              </w:rPr>
            </w:pPr>
            <w:r>
              <w:rPr>
                <w:rFonts w:asciiTheme="minorHAnsi" w:hAnsiTheme="minorHAnsi" w:cstheme="minorHAnsi"/>
              </w:rPr>
              <w:t>24/07/2023</w:t>
            </w:r>
          </w:p>
        </w:tc>
      </w:tr>
    </w:tbl>
    <w:p w14:paraId="1679ED98" w14:textId="77777777" w:rsidR="0059432E" w:rsidRDefault="0059432E" w:rsidP="00ED5472"/>
    <w:p w14:paraId="5C0630B1" w14:textId="7486F095" w:rsidR="00674119" w:rsidRPr="00674119" w:rsidRDefault="00674119" w:rsidP="00674119">
      <w:pPr>
        <w:tabs>
          <w:tab w:val="left" w:pos="9384"/>
        </w:tabs>
      </w:pPr>
      <w:r>
        <w:tab/>
      </w:r>
    </w:p>
    <w:sectPr w:rsidR="00674119" w:rsidRPr="00674119">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72E57DEC" w:rsidR="000E0A50" w:rsidRDefault="002B3869">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0B1B65">
      <w:rPr>
        <w:noProof/>
        <w:lang w:val="en-GB" w:eastAsia="en-GB"/>
      </w:rPr>
      <mc:AlternateContent>
        <mc:Choice Requires="wpg">
          <w:drawing>
            <wp:anchor distT="0" distB="0" distL="114300" distR="114300" simplePos="0" relativeHeight="487216640" behindDoc="1" locked="0" layoutInCell="1" allowOverlap="1" wp14:anchorId="19BF8E69" wp14:editId="3D86AE9C">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82F8C"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0B1B65">
      <w:rPr>
        <w:noProof/>
        <w:lang w:val="en-GB" w:eastAsia="en-GB"/>
      </w:rPr>
      <mc:AlternateContent>
        <mc:Choice Requires="wpg">
          <w:drawing>
            <wp:anchor distT="0" distB="0" distL="114300" distR="114300" simplePos="0" relativeHeight="487217152" behindDoc="1" locked="0" layoutInCell="1" allowOverlap="1" wp14:anchorId="64C70E03" wp14:editId="4D5966D5">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2713E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0B1B65">
      <w:rPr>
        <w:noProof/>
        <w:lang w:val="en-GB" w:eastAsia="en-GB"/>
      </w:rPr>
      <mc:AlternateContent>
        <mc:Choice Requires="wps">
          <w:drawing>
            <wp:anchor distT="0" distB="0" distL="114300" distR="114300" simplePos="0" relativeHeight="487217664" behindDoc="1" locked="0" layoutInCell="1" allowOverlap="1" wp14:anchorId="437167F3" wp14:editId="6AA99B46">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2B3869">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2B3869">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0B1B65">
      <w:rPr>
        <w:noProof/>
        <w:lang w:val="en-GB" w:eastAsia="en-GB"/>
      </w:rPr>
      <mc:AlternateContent>
        <mc:Choice Requires="wps">
          <w:drawing>
            <wp:anchor distT="0" distB="0" distL="114300" distR="114300" simplePos="0" relativeHeight="487218176" behindDoc="1" locked="0" layoutInCell="1" allowOverlap="1" wp14:anchorId="70ADAD77" wp14:editId="781471D3">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2B3869">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2B3869">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144056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A77EC"/>
    <w:rsid w:val="000B1B65"/>
    <w:rsid w:val="000E0A50"/>
    <w:rsid w:val="0026610E"/>
    <w:rsid w:val="002B3869"/>
    <w:rsid w:val="002D2CC9"/>
    <w:rsid w:val="00317C1A"/>
    <w:rsid w:val="003B1C9E"/>
    <w:rsid w:val="0059432E"/>
    <w:rsid w:val="00674119"/>
    <w:rsid w:val="00771B59"/>
    <w:rsid w:val="00806946"/>
    <w:rsid w:val="0096359B"/>
    <w:rsid w:val="00975030"/>
    <w:rsid w:val="00A841E5"/>
    <w:rsid w:val="00B27796"/>
    <w:rsid w:val="00BA7B29"/>
    <w:rsid w:val="00D5367E"/>
    <w:rsid w:val="00DA5D65"/>
    <w:rsid w:val="00E70310"/>
    <w:rsid w:val="00ED5472"/>
    <w:rsid w:val="00FD3D07"/>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customStyle="1" w:styleId="Default">
    <w:name w:val="Default"/>
    <w:rsid w:val="00A841E5"/>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0188">
      <w:bodyDiv w:val="1"/>
      <w:marLeft w:val="0"/>
      <w:marRight w:val="0"/>
      <w:marTop w:val="0"/>
      <w:marBottom w:val="0"/>
      <w:divBdr>
        <w:top w:val="none" w:sz="0" w:space="0" w:color="auto"/>
        <w:left w:val="none" w:sz="0" w:space="0" w:color="auto"/>
        <w:bottom w:val="none" w:sz="0" w:space="0" w:color="auto"/>
        <w:right w:val="none" w:sz="0" w:space="0" w:color="auto"/>
      </w:divBdr>
    </w:div>
    <w:div w:id="299464078">
      <w:bodyDiv w:val="1"/>
      <w:marLeft w:val="0"/>
      <w:marRight w:val="0"/>
      <w:marTop w:val="0"/>
      <w:marBottom w:val="0"/>
      <w:divBdr>
        <w:top w:val="none" w:sz="0" w:space="0" w:color="auto"/>
        <w:left w:val="none" w:sz="0" w:space="0" w:color="auto"/>
        <w:bottom w:val="none" w:sz="0" w:space="0" w:color="auto"/>
        <w:right w:val="none" w:sz="0" w:space="0" w:color="auto"/>
      </w:divBdr>
    </w:div>
    <w:div w:id="385838473">
      <w:bodyDiv w:val="1"/>
      <w:marLeft w:val="0"/>
      <w:marRight w:val="0"/>
      <w:marTop w:val="0"/>
      <w:marBottom w:val="0"/>
      <w:divBdr>
        <w:top w:val="none" w:sz="0" w:space="0" w:color="auto"/>
        <w:left w:val="none" w:sz="0" w:space="0" w:color="auto"/>
        <w:bottom w:val="none" w:sz="0" w:space="0" w:color="auto"/>
        <w:right w:val="none" w:sz="0" w:space="0" w:color="auto"/>
      </w:divBdr>
    </w:div>
    <w:div w:id="443501876">
      <w:bodyDiv w:val="1"/>
      <w:marLeft w:val="0"/>
      <w:marRight w:val="0"/>
      <w:marTop w:val="0"/>
      <w:marBottom w:val="0"/>
      <w:divBdr>
        <w:top w:val="none" w:sz="0" w:space="0" w:color="auto"/>
        <w:left w:val="none" w:sz="0" w:space="0" w:color="auto"/>
        <w:bottom w:val="none" w:sz="0" w:space="0" w:color="auto"/>
        <w:right w:val="none" w:sz="0" w:space="0" w:color="auto"/>
      </w:divBdr>
    </w:div>
    <w:div w:id="499470381">
      <w:bodyDiv w:val="1"/>
      <w:marLeft w:val="0"/>
      <w:marRight w:val="0"/>
      <w:marTop w:val="0"/>
      <w:marBottom w:val="0"/>
      <w:divBdr>
        <w:top w:val="none" w:sz="0" w:space="0" w:color="auto"/>
        <w:left w:val="none" w:sz="0" w:space="0" w:color="auto"/>
        <w:bottom w:val="none" w:sz="0" w:space="0" w:color="auto"/>
        <w:right w:val="none" w:sz="0" w:space="0" w:color="auto"/>
      </w:divBdr>
    </w:div>
    <w:div w:id="517938072">
      <w:bodyDiv w:val="1"/>
      <w:marLeft w:val="0"/>
      <w:marRight w:val="0"/>
      <w:marTop w:val="0"/>
      <w:marBottom w:val="0"/>
      <w:divBdr>
        <w:top w:val="none" w:sz="0" w:space="0" w:color="auto"/>
        <w:left w:val="none" w:sz="0" w:space="0" w:color="auto"/>
        <w:bottom w:val="none" w:sz="0" w:space="0" w:color="auto"/>
        <w:right w:val="none" w:sz="0" w:space="0" w:color="auto"/>
      </w:divBdr>
    </w:div>
    <w:div w:id="549615508">
      <w:bodyDiv w:val="1"/>
      <w:marLeft w:val="0"/>
      <w:marRight w:val="0"/>
      <w:marTop w:val="0"/>
      <w:marBottom w:val="0"/>
      <w:divBdr>
        <w:top w:val="none" w:sz="0" w:space="0" w:color="auto"/>
        <w:left w:val="none" w:sz="0" w:space="0" w:color="auto"/>
        <w:bottom w:val="none" w:sz="0" w:space="0" w:color="auto"/>
        <w:right w:val="none" w:sz="0" w:space="0" w:color="auto"/>
      </w:divBdr>
    </w:div>
    <w:div w:id="629941370">
      <w:bodyDiv w:val="1"/>
      <w:marLeft w:val="0"/>
      <w:marRight w:val="0"/>
      <w:marTop w:val="0"/>
      <w:marBottom w:val="0"/>
      <w:divBdr>
        <w:top w:val="none" w:sz="0" w:space="0" w:color="auto"/>
        <w:left w:val="none" w:sz="0" w:space="0" w:color="auto"/>
        <w:bottom w:val="none" w:sz="0" w:space="0" w:color="auto"/>
        <w:right w:val="none" w:sz="0" w:space="0" w:color="auto"/>
      </w:divBdr>
    </w:div>
    <w:div w:id="815727311">
      <w:bodyDiv w:val="1"/>
      <w:marLeft w:val="0"/>
      <w:marRight w:val="0"/>
      <w:marTop w:val="0"/>
      <w:marBottom w:val="0"/>
      <w:divBdr>
        <w:top w:val="none" w:sz="0" w:space="0" w:color="auto"/>
        <w:left w:val="none" w:sz="0" w:space="0" w:color="auto"/>
        <w:bottom w:val="none" w:sz="0" w:space="0" w:color="auto"/>
        <w:right w:val="none" w:sz="0" w:space="0" w:color="auto"/>
      </w:divBdr>
    </w:div>
    <w:div w:id="983852317">
      <w:bodyDiv w:val="1"/>
      <w:marLeft w:val="0"/>
      <w:marRight w:val="0"/>
      <w:marTop w:val="0"/>
      <w:marBottom w:val="0"/>
      <w:divBdr>
        <w:top w:val="none" w:sz="0" w:space="0" w:color="auto"/>
        <w:left w:val="none" w:sz="0" w:space="0" w:color="auto"/>
        <w:bottom w:val="none" w:sz="0" w:space="0" w:color="auto"/>
        <w:right w:val="none" w:sz="0" w:space="0" w:color="auto"/>
      </w:divBdr>
    </w:div>
    <w:div w:id="1513062279">
      <w:bodyDiv w:val="1"/>
      <w:marLeft w:val="0"/>
      <w:marRight w:val="0"/>
      <w:marTop w:val="0"/>
      <w:marBottom w:val="0"/>
      <w:divBdr>
        <w:top w:val="none" w:sz="0" w:space="0" w:color="auto"/>
        <w:left w:val="none" w:sz="0" w:space="0" w:color="auto"/>
        <w:bottom w:val="none" w:sz="0" w:space="0" w:color="auto"/>
        <w:right w:val="none" w:sz="0" w:space="0" w:color="auto"/>
      </w:divBdr>
    </w:div>
    <w:div w:id="200789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Titheridge</dc:creator>
  <cp:lastModifiedBy>Clare Titheridge</cp:lastModifiedBy>
  <cp:revision>4</cp:revision>
  <dcterms:created xsi:type="dcterms:W3CDTF">2024-03-01T10:05:00Z</dcterms:created>
  <dcterms:modified xsi:type="dcterms:W3CDTF">2024-03-01T10:07:00Z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